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00" w:type="pct"/>
        <w:jc w:val="center"/>
        <w:tblLook w:val="04A0" w:firstRow="1" w:lastRow="0" w:firstColumn="1" w:lastColumn="0" w:noHBand="0" w:noVBand="1"/>
      </w:tblPr>
      <w:tblGrid>
        <w:gridCol w:w="11088"/>
      </w:tblGrid>
      <w:tr w:rsidR="000F13F6" w:rsidRPr="00775B4A" w14:paraId="2A3DF918" w14:textId="77777777">
        <w:trPr>
          <w:cantSplit/>
          <w:trHeight w:hRule="exact" w:val="12168"/>
          <w:jc w:val="center"/>
        </w:trPr>
        <w:tc>
          <w:tcPr>
            <w:tcW w:w="10296" w:type="dxa"/>
            <w:shd w:val="clear" w:color="auto" w:fill="34345A" w:themeFill="text2"/>
          </w:tcPr>
          <w:p w14:paraId="628C8EFC" w14:textId="4D2CBF36" w:rsidR="000F13F6" w:rsidRPr="00775B4A" w:rsidRDefault="0088616E">
            <w:pPr>
              <w:pStyle w:val="Subtitle"/>
              <w:rPr>
                <w:rFonts w:ascii="Calibri" w:hAnsi="Calibri" w:cs="Calibri"/>
              </w:rPr>
            </w:pPr>
            <w:r w:rsidRPr="00775B4A">
              <w:rPr>
                <w:rFonts w:ascii="Calibri" w:hAnsi="Calibri" w:cs="Calibri"/>
              </w:rPr>
              <w:t xml:space="preserve">St </w:t>
            </w:r>
            <w:r w:rsidR="00D12C51">
              <w:rPr>
                <w:rFonts w:ascii="Calibri" w:hAnsi="Calibri" w:cs="Calibri"/>
              </w:rPr>
              <w:t>Joseph</w:t>
            </w:r>
            <w:r w:rsidRPr="00775B4A">
              <w:rPr>
                <w:rFonts w:ascii="Calibri" w:hAnsi="Calibri" w:cs="Calibri"/>
              </w:rPr>
              <w:t xml:space="preserve">’s Primary </w:t>
            </w:r>
            <w:r w:rsidR="00D12C51">
              <w:rPr>
                <w:rFonts w:ascii="Calibri" w:hAnsi="Calibri" w:cs="Calibri"/>
              </w:rPr>
              <w:t>Hopetoun</w:t>
            </w:r>
          </w:p>
          <w:sdt>
            <w:sdtPr>
              <w:rPr>
                <w:rFonts w:ascii="Calibri" w:hAnsi="Calibri" w:cs="Calibri"/>
              </w:rPr>
              <w:id w:val="6002688"/>
              <w:placeholder>
                <w:docPart w:val="5874D888F696B94390E7CAC94C573007"/>
              </w:placeholder>
            </w:sdtPr>
            <w:sdtEndPr/>
            <w:sdtContent>
              <w:p w14:paraId="455639E8" w14:textId="7E269F3D" w:rsidR="000F13F6" w:rsidRPr="00775B4A" w:rsidRDefault="0088616E">
                <w:pPr>
                  <w:pStyle w:val="Title"/>
                  <w:rPr>
                    <w:rFonts w:ascii="Calibri" w:hAnsi="Calibri" w:cs="Calibri"/>
                    <w:color w:val="D0D0E4" w:themeColor="text2" w:themeTint="33"/>
                    <w:sz w:val="20"/>
                    <w:szCs w:val="20"/>
                  </w:rPr>
                </w:pPr>
                <w:r w:rsidRPr="00775B4A">
                  <w:rPr>
                    <w:rFonts w:ascii="Calibri" w:hAnsi="Calibri" w:cs="Calibri"/>
                  </w:rPr>
                  <w:t>OHS Induction</w:t>
                </w:r>
              </w:p>
            </w:sdtContent>
          </w:sdt>
          <w:p w14:paraId="17F84363" w14:textId="2AB7EE68" w:rsidR="000F13F6" w:rsidRPr="00775B4A" w:rsidRDefault="00831F08">
            <w:pPr>
              <w:jc w:val="center"/>
              <w:rPr>
                <w:rFonts w:ascii="Calibri" w:hAnsi="Calibri" w:cs="Calibri"/>
                <w:color w:val="D0D0E4" w:themeColor="text2" w:themeTint="33"/>
                <w:szCs w:val="20"/>
              </w:rPr>
            </w:pPr>
            <w:r>
              <w:rPr>
                <w:rFonts w:ascii="Calibri" w:hAnsi="Calibri" w:cs="Calibri"/>
                <w:noProof/>
                <w:color w:val="D0D0E4" w:themeColor="text2" w:themeTint="33"/>
                <w:szCs w:val="20"/>
              </w:rPr>
              <w:drawing>
                <wp:anchor distT="0" distB="0" distL="114300" distR="114300" simplePos="0" relativeHeight="251730944" behindDoc="0" locked="0" layoutInCell="1" allowOverlap="1" wp14:anchorId="4906481C" wp14:editId="66E11509">
                  <wp:simplePos x="0" y="0"/>
                  <wp:positionH relativeFrom="column">
                    <wp:posOffset>210372</wp:posOffset>
                  </wp:positionH>
                  <wp:positionV relativeFrom="paragraph">
                    <wp:posOffset>1715135</wp:posOffset>
                  </wp:positionV>
                  <wp:extent cx="6470528" cy="1819836"/>
                  <wp:effectExtent l="0" t="0" r="0" b="0"/>
                  <wp:wrapSquare wrapText="bothSides"/>
                  <wp:docPr id="31" name="Picture 31" descr="A picture containing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nature, sunset&#10;&#10;Description automatically generated"/>
                          <pic:cNvPicPr/>
                        </pic:nvPicPr>
                        <pic:blipFill>
                          <a:blip r:embed="rId8"/>
                          <a:stretch>
                            <a:fillRect/>
                          </a:stretch>
                        </pic:blipFill>
                        <pic:spPr>
                          <a:xfrm>
                            <a:off x="0" y="0"/>
                            <a:ext cx="6470528" cy="1819836"/>
                          </a:xfrm>
                          <a:prstGeom prst="rect">
                            <a:avLst/>
                          </a:prstGeom>
                        </pic:spPr>
                      </pic:pic>
                    </a:graphicData>
                  </a:graphic>
                  <wp14:sizeRelH relativeFrom="page">
                    <wp14:pctWidth>0</wp14:pctWidth>
                  </wp14:sizeRelH>
                  <wp14:sizeRelV relativeFrom="page">
                    <wp14:pctHeight>0</wp14:pctHeight>
                  </wp14:sizeRelV>
                </wp:anchor>
              </w:drawing>
            </w:r>
          </w:p>
        </w:tc>
      </w:tr>
      <w:tr w:rsidR="000F13F6" w:rsidRPr="00775B4A" w14:paraId="06F0F885" w14:textId="77777777">
        <w:trPr>
          <w:cantSplit/>
          <w:trHeight w:hRule="exact" w:val="2160"/>
          <w:jc w:val="center"/>
        </w:trPr>
        <w:tc>
          <w:tcPr>
            <w:tcW w:w="10296" w:type="dxa"/>
            <w:shd w:val="clear" w:color="auto" w:fill="34345A" w:themeFill="text2"/>
            <w:vAlign w:val="bottom"/>
          </w:tcPr>
          <w:p w14:paraId="10EA48A1" w14:textId="29249B86" w:rsidR="000F13F6" w:rsidRPr="00775B4A" w:rsidRDefault="00D12C51" w:rsidP="00D12C51">
            <w:pPr>
              <w:pStyle w:val="ContactDetails"/>
              <w:spacing w:after="0"/>
              <w:rPr>
                <w:rFonts w:ascii="Calibri" w:hAnsi="Calibri" w:cs="Calibri"/>
              </w:rPr>
            </w:pPr>
            <w:r>
              <w:rPr>
                <w:rFonts w:ascii="Calibri" w:hAnsi="Calibri" w:cs="Calibri"/>
              </w:rPr>
              <w:t xml:space="preserve">3 Lascelles </w:t>
            </w:r>
            <w:r w:rsidR="0088616E" w:rsidRPr="00775B4A">
              <w:rPr>
                <w:rFonts w:ascii="Calibri" w:hAnsi="Calibri" w:cs="Calibri"/>
              </w:rPr>
              <w:t>Street</w:t>
            </w:r>
            <w:r w:rsidR="009A66B6" w:rsidRPr="00775B4A">
              <w:rPr>
                <w:rFonts w:ascii="Calibri" w:hAnsi="Calibri" w:cs="Calibri"/>
              </w:rPr>
              <w:br/>
            </w:r>
            <w:r>
              <w:rPr>
                <w:rFonts w:ascii="Calibri" w:hAnsi="Calibri" w:cs="Calibri"/>
              </w:rPr>
              <w:t>Hopetoun</w:t>
            </w:r>
            <w:r w:rsidR="009A66B6" w:rsidRPr="00775B4A">
              <w:rPr>
                <w:rFonts w:ascii="Calibri" w:hAnsi="Calibri" w:cs="Calibri"/>
              </w:rPr>
              <w:t xml:space="preserve"> </w:t>
            </w:r>
            <w:r w:rsidR="0088616E" w:rsidRPr="00775B4A">
              <w:rPr>
                <w:rFonts w:ascii="Calibri" w:hAnsi="Calibri" w:cs="Calibri"/>
              </w:rPr>
              <w:t>VIC</w:t>
            </w:r>
            <w:r w:rsidR="009A66B6" w:rsidRPr="00775B4A">
              <w:rPr>
                <w:rFonts w:ascii="Calibri" w:hAnsi="Calibri" w:cs="Calibri"/>
              </w:rPr>
              <w:t xml:space="preserve"> </w:t>
            </w:r>
            <w:r>
              <w:rPr>
                <w:rFonts w:ascii="Calibri" w:hAnsi="Calibri" w:cs="Calibri"/>
              </w:rPr>
              <w:t>3396</w:t>
            </w:r>
            <w:r w:rsidR="009A66B6" w:rsidRPr="00775B4A">
              <w:rPr>
                <w:rFonts w:ascii="Calibri" w:hAnsi="Calibri" w:cs="Calibri"/>
              </w:rPr>
              <w:br/>
              <w:t xml:space="preserve">Phone: </w:t>
            </w:r>
            <w:r w:rsidR="0088616E" w:rsidRPr="00775B4A">
              <w:rPr>
                <w:rFonts w:ascii="Calibri" w:hAnsi="Calibri" w:cs="Calibri"/>
              </w:rPr>
              <w:t xml:space="preserve">(03) </w:t>
            </w:r>
            <w:r>
              <w:rPr>
                <w:rFonts w:ascii="Calibri" w:hAnsi="Calibri" w:cs="Calibri"/>
              </w:rPr>
              <w:t>5083 3296</w:t>
            </w:r>
            <w:r w:rsidR="009A66B6" w:rsidRPr="00775B4A">
              <w:rPr>
                <w:rFonts w:ascii="Calibri" w:hAnsi="Calibri" w:cs="Calibri"/>
                <w:szCs w:val="20"/>
              </w:rPr>
              <w:t xml:space="preserve"> </w:t>
            </w:r>
            <w:r w:rsidR="009A66B6" w:rsidRPr="00775B4A">
              <w:rPr>
                <w:rFonts w:ascii="Calibri" w:hAnsi="Calibri" w:cs="Calibri"/>
              </w:rPr>
              <w:br/>
              <w:t xml:space="preserve">E-Mail: </w:t>
            </w:r>
            <w:r>
              <w:rPr>
                <w:rFonts w:ascii="Calibri" w:hAnsi="Calibri" w:cs="Calibri"/>
              </w:rPr>
              <w:t>principalo@sjhopetoun.catholic.edu.au</w:t>
            </w:r>
            <w:r w:rsidR="009A66B6" w:rsidRPr="00775B4A">
              <w:rPr>
                <w:rFonts w:ascii="Calibri" w:hAnsi="Calibri" w:cs="Calibri"/>
                <w:szCs w:val="20"/>
              </w:rPr>
              <w:t xml:space="preserve">   </w:t>
            </w:r>
            <w:r w:rsidR="009A66B6" w:rsidRPr="00775B4A">
              <w:rPr>
                <w:rFonts w:ascii="Calibri" w:hAnsi="Calibri" w:cs="Calibri"/>
              </w:rPr>
              <w:t xml:space="preserve">Web: </w:t>
            </w:r>
            <w:r w:rsidR="0088616E" w:rsidRPr="00775B4A">
              <w:rPr>
                <w:rFonts w:ascii="Calibri" w:hAnsi="Calibri" w:cs="Calibri"/>
              </w:rPr>
              <w:t>www.s</w:t>
            </w:r>
            <w:r>
              <w:rPr>
                <w:rFonts w:ascii="Calibri" w:hAnsi="Calibri" w:cs="Calibri"/>
              </w:rPr>
              <w:t>jhopetoun</w:t>
            </w:r>
            <w:r w:rsidR="0088616E" w:rsidRPr="00775B4A">
              <w:rPr>
                <w:rFonts w:ascii="Calibri" w:hAnsi="Calibri" w:cs="Calibri"/>
              </w:rPr>
              <w:t>.catholic.edu.au</w:t>
            </w:r>
          </w:p>
        </w:tc>
      </w:tr>
    </w:tbl>
    <w:sdt>
      <w:sdtPr>
        <w:rPr>
          <w:rFonts w:ascii="Calibri" w:hAnsi="Calibri" w:cs="Calibri"/>
        </w:rPr>
        <w:id w:val="6002713"/>
        <w:placeholder>
          <w:docPart w:val="0BC00B4064670B42BE035AEBDAF2AD69"/>
        </w:placeholder>
      </w:sdtPr>
      <w:sdtEndPr/>
      <w:sdtContent>
        <w:p w14:paraId="4E6088CD" w14:textId="7C6F1AD3" w:rsidR="009C44BD" w:rsidRDefault="00D12C51" w:rsidP="00D12C51">
          <w:pPr>
            <w:pStyle w:val="Heading1"/>
            <w:tabs>
              <w:tab w:val="center" w:pos="5040"/>
            </w:tabs>
            <w:rPr>
              <w:rFonts w:ascii="Calibri" w:hAnsi="Calibri" w:cs="Calibri"/>
            </w:rPr>
          </w:pPr>
          <w:r>
            <w:rPr>
              <w:rFonts w:ascii="Calibri" w:hAnsi="Calibri" w:cs="Calibri"/>
            </w:rPr>
            <w:tab/>
          </w:r>
        </w:p>
        <w:sdt>
          <w:sdtPr>
            <w:rPr>
              <w:rFonts w:asciiTheme="minorHAnsi" w:eastAsiaTheme="minorEastAsia" w:hAnsiTheme="minorHAnsi" w:cstheme="minorBidi"/>
              <w:b w:val="0"/>
              <w:bCs w:val="0"/>
              <w:color w:val="404040" w:themeColor="text1" w:themeTint="BF"/>
              <w:sz w:val="20"/>
              <w:szCs w:val="22"/>
            </w:rPr>
            <w:id w:val="278917445"/>
            <w:docPartObj>
              <w:docPartGallery w:val="Table of Contents"/>
              <w:docPartUnique/>
            </w:docPartObj>
          </w:sdtPr>
          <w:sdtEndPr>
            <w:rPr>
              <w:noProof/>
            </w:rPr>
          </w:sdtEndPr>
          <w:sdtContent>
            <w:p w14:paraId="686CFFC8" w14:textId="2AF807CB" w:rsidR="009C44BD" w:rsidRDefault="009C44BD">
              <w:pPr>
                <w:pStyle w:val="TOCHeading"/>
              </w:pPr>
              <w:r>
                <w:t>Contents</w:t>
              </w:r>
            </w:p>
            <w:p w14:paraId="26B9855F" w14:textId="4662F746" w:rsidR="005E191E" w:rsidRDefault="009C44BD">
              <w:pPr>
                <w:pStyle w:val="TOC1"/>
                <w:tabs>
                  <w:tab w:val="right" w:leader="dot" w:pos="10070"/>
                </w:tabs>
                <w:rPr>
                  <w:noProof/>
                  <w:color w:val="auto"/>
                  <w:spacing w:val="0"/>
                  <w:sz w:val="24"/>
                  <w:szCs w:val="24"/>
                  <w:lang w:val="en-AU" w:eastAsia="en-GB"/>
                </w:rPr>
              </w:pPr>
              <w:r>
                <w:fldChar w:fldCharType="begin"/>
              </w:r>
              <w:r>
                <w:instrText xml:space="preserve"> TOC \o "1-3" \h \z \u </w:instrText>
              </w:r>
              <w:r>
                <w:fldChar w:fldCharType="separate"/>
              </w:r>
              <w:hyperlink w:anchor="_Toc101871747" w:history="1">
                <w:r w:rsidR="005E191E" w:rsidRPr="003D6B93">
                  <w:rPr>
                    <w:rStyle w:val="Hyperlink"/>
                    <w:rFonts w:ascii="Calibri" w:hAnsi="Calibri" w:cs="Calibri"/>
                    <w:noProof/>
                  </w:rPr>
                  <w:t>Contractor Management</w:t>
                </w:r>
                <w:r w:rsidR="005E191E">
                  <w:rPr>
                    <w:noProof/>
                    <w:webHidden/>
                  </w:rPr>
                  <w:tab/>
                </w:r>
                <w:r w:rsidR="005E191E">
                  <w:rPr>
                    <w:noProof/>
                    <w:webHidden/>
                  </w:rPr>
                  <w:fldChar w:fldCharType="begin"/>
                </w:r>
                <w:r w:rsidR="005E191E">
                  <w:rPr>
                    <w:noProof/>
                    <w:webHidden/>
                  </w:rPr>
                  <w:instrText xml:space="preserve"> PAGEREF _Toc101871747 \h </w:instrText>
                </w:r>
                <w:r w:rsidR="005E191E">
                  <w:rPr>
                    <w:noProof/>
                    <w:webHidden/>
                  </w:rPr>
                </w:r>
                <w:r w:rsidR="005E191E">
                  <w:rPr>
                    <w:noProof/>
                    <w:webHidden/>
                  </w:rPr>
                  <w:fldChar w:fldCharType="separate"/>
                </w:r>
                <w:r w:rsidR="005E191E">
                  <w:rPr>
                    <w:noProof/>
                    <w:webHidden/>
                  </w:rPr>
                  <w:t>2</w:t>
                </w:r>
                <w:r w:rsidR="005E191E">
                  <w:rPr>
                    <w:noProof/>
                    <w:webHidden/>
                  </w:rPr>
                  <w:fldChar w:fldCharType="end"/>
                </w:r>
              </w:hyperlink>
            </w:p>
            <w:p w14:paraId="363E5E23" w14:textId="7A77BBB5" w:rsidR="005E191E" w:rsidRDefault="005E191E">
              <w:pPr>
                <w:pStyle w:val="TOC1"/>
                <w:tabs>
                  <w:tab w:val="right" w:leader="dot" w:pos="10070"/>
                </w:tabs>
                <w:rPr>
                  <w:noProof/>
                  <w:color w:val="auto"/>
                  <w:spacing w:val="0"/>
                  <w:sz w:val="24"/>
                  <w:szCs w:val="24"/>
                  <w:lang w:val="en-AU" w:eastAsia="en-GB"/>
                </w:rPr>
              </w:pPr>
              <w:hyperlink w:anchor="_Toc101871748" w:history="1">
                <w:r w:rsidRPr="003D6B93">
                  <w:rPr>
                    <w:rStyle w:val="Hyperlink"/>
                    <w:rFonts w:ascii="Calibri" w:hAnsi="Calibri" w:cs="Calibri"/>
                    <w:noProof/>
                  </w:rPr>
                  <w:t>Access to Work Site and Signing In</w:t>
                </w:r>
                <w:r>
                  <w:rPr>
                    <w:noProof/>
                    <w:webHidden/>
                  </w:rPr>
                  <w:tab/>
                </w:r>
                <w:r>
                  <w:rPr>
                    <w:noProof/>
                    <w:webHidden/>
                  </w:rPr>
                  <w:fldChar w:fldCharType="begin"/>
                </w:r>
                <w:r>
                  <w:rPr>
                    <w:noProof/>
                    <w:webHidden/>
                  </w:rPr>
                  <w:instrText xml:space="preserve"> PAGEREF _Toc101871748 \h </w:instrText>
                </w:r>
                <w:r>
                  <w:rPr>
                    <w:noProof/>
                    <w:webHidden/>
                  </w:rPr>
                </w:r>
                <w:r>
                  <w:rPr>
                    <w:noProof/>
                    <w:webHidden/>
                  </w:rPr>
                  <w:fldChar w:fldCharType="separate"/>
                </w:r>
                <w:r>
                  <w:rPr>
                    <w:noProof/>
                    <w:webHidden/>
                  </w:rPr>
                  <w:t>4</w:t>
                </w:r>
                <w:r>
                  <w:rPr>
                    <w:noProof/>
                    <w:webHidden/>
                  </w:rPr>
                  <w:fldChar w:fldCharType="end"/>
                </w:r>
              </w:hyperlink>
            </w:p>
            <w:p w14:paraId="11AE2947" w14:textId="3AF224BB" w:rsidR="005E191E" w:rsidRDefault="005E191E">
              <w:pPr>
                <w:pStyle w:val="TOC1"/>
                <w:tabs>
                  <w:tab w:val="right" w:leader="dot" w:pos="10070"/>
                </w:tabs>
                <w:rPr>
                  <w:noProof/>
                  <w:color w:val="auto"/>
                  <w:spacing w:val="0"/>
                  <w:sz w:val="24"/>
                  <w:szCs w:val="24"/>
                  <w:lang w:val="en-AU" w:eastAsia="en-GB"/>
                </w:rPr>
              </w:pPr>
              <w:hyperlink w:anchor="_Toc101871749" w:history="1">
                <w:r w:rsidRPr="003D6B93">
                  <w:rPr>
                    <w:rStyle w:val="Hyperlink"/>
                    <w:rFonts w:ascii="Calibri" w:hAnsi="Calibri" w:cs="Calibri"/>
                    <w:noProof/>
                  </w:rPr>
                  <w:t>COVID 19 Safe Work Arrangement:</w:t>
                </w:r>
                <w:r>
                  <w:rPr>
                    <w:noProof/>
                    <w:webHidden/>
                  </w:rPr>
                  <w:tab/>
                </w:r>
                <w:r>
                  <w:rPr>
                    <w:noProof/>
                    <w:webHidden/>
                  </w:rPr>
                  <w:fldChar w:fldCharType="begin"/>
                </w:r>
                <w:r>
                  <w:rPr>
                    <w:noProof/>
                    <w:webHidden/>
                  </w:rPr>
                  <w:instrText xml:space="preserve"> PAGEREF _Toc101871749 \h </w:instrText>
                </w:r>
                <w:r>
                  <w:rPr>
                    <w:noProof/>
                    <w:webHidden/>
                  </w:rPr>
                </w:r>
                <w:r>
                  <w:rPr>
                    <w:noProof/>
                    <w:webHidden/>
                  </w:rPr>
                  <w:fldChar w:fldCharType="separate"/>
                </w:r>
                <w:r>
                  <w:rPr>
                    <w:noProof/>
                    <w:webHidden/>
                  </w:rPr>
                  <w:t>4</w:t>
                </w:r>
                <w:r>
                  <w:rPr>
                    <w:noProof/>
                    <w:webHidden/>
                  </w:rPr>
                  <w:fldChar w:fldCharType="end"/>
                </w:r>
              </w:hyperlink>
            </w:p>
            <w:p w14:paraId="617243FC" w14:textId="69580E90" w:rsidR="005E191E" w:rsidRDefault="005E191E">
              <w:pPr>
                <w:pStyle w:val="TOC1"/>
                <w:tabs>
                  <w:tab w:val="right" w:leader="dot" w:pos="10070"/>
                </w:tabs>
                <w:rPr>
                  <w:noProof/>
                  <w:color w:val="auto"/>
                  <w:spacing w:val="0"/>
                  <w:sz w:val="24"/>
                  <w:szCs w:val="24"/>
                  <w:lang w:val="en-AU" w:eastAsia="en-GB"/>
                </w:rPr>
              </w:pPr>
              <w:hyperlink w:anchor="_Toc101871750" w:history="1">
                <w:r w:rsidRPr="003D6B93">
                  <w:rPr>
                    <w:rStyle w:val="Hyperlink"/>
                    <w:rFonts w:ascii="Calibri" w:hAnsi="Calibri" w:cs="Calibri"/>
                    <w:noProof/>
                  </w:rPr>
                  <w:t>Contractor Approval:</w:t>
                </w:r>
                <w:r>
                  <w:rPr>
                    <w:noProof/>
                    <w:webHidden/>
                  </w:rPr>
                  <w:tab/>
                </w:r>
                <w:r>
                  <w:rPr>
                    <w:noProof/>
                    <w:webHidden/>
                  </w:rPr>
                  <w:fldChar w:fldCharType="begin"/>
                </w:r>
                <w:r>
                  <w:rPr>
                    <w:noProof/>
                    <w:webHidden/>
                  </w:rPr>
                  <w:instrText xml:space="preserve"> PAGEREF _Toc101871750 \h </w:instrText>
                </w:r>
                <w:r>
                  <w:rPr>
                    <w:noProof/>
                    <w:webHidden/>
                  </w:rPr>
                </w:r>
                <w:r>
                  <w:rPr>
                    <w:noProof/>
                    <w:webHidden/>
                  </w:rPr>
                  <w:fldChar w:fldCharType="separate"/>
                </w:r>
                <w:r>
                  <w:rPr>
                    <w:noProof/>
                    <w:webHidden/>
                  </w:rPr>
                  <w:t>4</w:t>
                </w:r>
                <w:r>
                  <w:rPr>
                    <w:noProof/>
                    <w:webHidden/>
                  </w:rPr>
                  <w:fldChar w:fldCharType="end"/>
                </w:r>
              </w:hyperlink>
            </w:p>
            <w:p w14:paraId="77A7076A" w14:textId="0B1CFE58" w:rsidR="005E191E" w:rsidRDefault="005E191E">
              <w:pPr>
                <w:pStyle w:val="TOC1"/>
                <w:tabs>
                  <w:tab w:val="right" w:leader="dot" w:pos="10070"/>
                </w:tabs>
                <w:rPr>
                  <w:noProof/>
                  <w:color w:val="auto"/>
                  <w:spacing w:val="0"/>
                  <w:sz w:val="24"/>
                  <w:szCs w:val="24"/>
                  <w:lang w:val="en-AU" w:eastAsia="en-GB"/>
                </w:rPr>
              </w:pPr>
              <w:hyperlink w:anchor="_Toc101871751" w:history="1">
                <w:r w:rsidRPr="003D6B93">
                  <w:rPr>
                    <w:rStyle w:val="Hyperlink"/>
                    <w:rFonts w:ascii="Calibri" w:hAnsi="Calibri" w:cs="Calibri"/>
                    <w:noProof/>
                  </w:rPr>
                  <w:t>Traffic Management and School Times</w:t>
                </w:r>
                <w:r>
                  <w:rPr>
                    <w:noProof/>
                    <w:webHidden/>
                  </w:rPr>
                  <w:tab/>
                </w:r>
                <w:r>
                  <w:rPr>
                    <w:noProof/>
                    <w:webHidden/>
                  </w:rPr>
                  <w:fldChar w:fldCharType="begin"/>
                </w:r>
                <w:r>
                  <w:rPr>
                    <w:noProof/>
                    <w:webHidden/>
                  </w:rPr>
                  <w:instrText xml:space="preserve"> PAGEREF _Toc101871751 \h </w:instrText>
                </w:r>
                <w:r>
                  <w:rPr>
                    <w:noProof/>
                    <w:webHidden/>
                  </w:rPr>
                </w:r>
                <w:r>
                  <w:rPr>
                    <w:noProof/>
                    <w:webHidden/>
                  </w:rPr>
                  <w:fldChar w:fldCharType="separate"/>
                </w:r>
                <w:r>
                  <w:rPr>
                    <w:noProof/>
                    <w:webHidden/>
                  </w:rPr>
                  <w:t>5</w:t>
                </w:r>
                <w:r>
                  <w:rPr>
                    <w:noProof/>
                    <w:webHidden/>
                  </w:rPr>
                  <w:fldChar w:fldCharType="end"/>
                </w:r>
              </w:hyperlink>
            </w:p>
            <w:p w14:paraId="5DD46AC9" w14:textId="1849409C" w:rsidR="005E191E" w:rsidRDefault="005E191E">
              <w:pPr>
                <w:pStyle w:val="TOC1"/>
                <w:tabs>
                  <w:tab w:val="right" w:leader="dot" w:pos="10070"/>
                </w:tabs>
                <w:rPr>
                  <w:noProof/>
                  <w:color w:val="auto"/>
                  <w:spacing w:val="0"/>
                  <w:sz w:val="24"/>
                  <w:szCs w:val="24"/>
                  <w:lang w:val="en-AU" w:eastAsia="en-GB"/>
                </w:rPr>
              </w:pPr>
              <w:hyperlink w:anchor="_Toc101871752" w:history="1">
                <w:r w:rsidRPr="003D6B93">
                  <w:rPr>
                    <w:rStyle w:val="Hyperlink"/>
                    <w:rFonts w:ascii="Calibri" w:hAnsi="Calibri" w:cs="Calibri"/>
                    <w:noProof/>
                  </w:rPr>
                  <w:t>Safe Work Method Statements / Job Safety Analysis:</w:t>
                </w:r>
                <w:r>
                  <w:rPr>
                    <w:noProof/>
                    <w:webHidden/>
                  </w:rPr>
                  <w:tab/>
                </w:r>
                <w:r>
                  <w:rPr>
                    <w:noProof/>
                    <w:webHidden/>
                  </w:rPr>
                  <w:fldChar w:fldCharType="begin"/>
                </w:r>
                <w:r>
                  <w:rPr>
                    <w:noProof/>
                    <w:webHidden/>
                  </w:rPr>
                  <w:instrText xml:space="preserve"> PAGEREF _Toc101871752 \h </w:instrText>
                </w:r>
                <w:r>
                  <w:rPr>
                    <w:noProof/>
                    <w:webHidden/>
                  </w:rPr>
                </w:r>
                <w:r>
                  <w:rPr>
                    <w:noProof/>
                    <w:webHidden/>
                  </w:rPr>
                  <w:fldChar w:fldCharType="separate"/>
                </w:r>
                <w:r>
                  <w:rPr>
                    <w:noProof/>
                    <w:webHidden/>
                  </w:rPr>
                  <w:t>5</w:t>
                </w:r>
                <w:r>
                  <w:rPr>
                    <w:noProof/>
                    <w:webHidden/>
                  </w:rPr>
                  <w:fldChar w:fldCharType="end"/>
                </w:r>
              </w:hyperlink>
            </w:p>
            <w:p w14:paraId="391195D5" w14:textId="1AE4D773" w:rsidR="005E191E" w:rsidRDefault="005E191E">
              <w:pPr>
                <w:pStyle w:val="TOC1"/>
                <w:tabs>
                  <w:tab w:val="right" w:leader="dot" w:pos="10070"/>
                </w:tabs>
                <w:rPr>
                  <w:noProof/>
                  <w:color w:val="auto"/>
                  <w:spacing w:val="0"/>
                  <w:sz w:val="24"/>
                  <w:szCs w:val="24"/>
                  <w:lang w:val="en-AU" w:eastAsia="en-GB"/>
                </w:rPr>
              </w:pPr>
              <w:hyperlink w:anchor="_Toc101871753" w:history="1">
                <w:r w:rsidRPr="003D6B93">
                  <w:rPr>
                    <w:rStyle w:val="Hyperlink"/>
                    <w:rFonts w:ascii="Calibri" w:hAnsi="Calibri" w:cs="Calibri"/>
                    <w:noProof/>
                  </w:rPr>
                  <w:t>Working Alone / Isolated Works</w:t>
                </w:r>
                <w:r>
                  <w:rPr>
                    <w:noProof/>
                    <w:webHidden/>
                  </w:rPr>
                  <w:tab/>
                </w:r>
                <w:r>
                  <w:rPr>
                    <w:noProof/>
                    <w:webHidden/>
                  </w:rPr>
                  <w:fldChar w:fldCharType="begin"/>
                </w:r>
                <w:r>
                  <w:rPr>
                    <w:noProof/>
                    <w:webHidden/>
                  </w:rPr>
                  <w:instrText xml:space="preserve"> PAGEREF _Toc101871753 \h </w:instrText>
                </w:r>
                <w:r>
                  <w:rPr>
                    <w:noProof/>
                    <w:webHidden/>
                  </w:rPr>
                </w:r>
                <w:r>
                  <w:rPr>
                    <w:noProof/>
                    <w:webHidden/>
                  </w:rPr>
                  <w:fldChar w:fldCharType="separate"/>
                </w:r>
                <w:r>
                  <w:rPr>
                    <w:noProof/>
                    <w:webHidden/>
                  </w:rPr>
                  <w:t>6</w:t>
                </w:r>
                <w:r>
                  <w:rPr>
                    <w:noProof/>
                    <w:webHidden/>
                  </w:rPr>
                  <w:fldChar w:fldCharType="end"/>
                </w:r>
              </w:hyperlink>
            </w:p>
            <w:p w14:paraId="72ADED09" w14:textId="0E3BA525" w:rsidR="005E191E" w:rsidRDefault="005E191E">
              <w:pPr>
                <w:pStyle w:val="TOC1"/>
                <w:tabs>
                  <w:tab w:val="right" w:leader="dot" w:pos="10070"/>
                </w:tabs>
                <w:rPr>
                  <w:noProof/>
                  <w:color w:val="auto"/>
                  <w:spacing w:val="0"/>
                  <w:sz w:val="24"/>
                  <w:szCs w:val="24"/>
                  <w:lang w:val="en-AU" w:eastAsia="en-GB"/>
                </w:rPr>
              </w:pPr>
              <w:hyperlink w:anchor="_Toc101871754" w:history="1">
                <w:r w:rsidRPr="003D6B93">
                  <w:rPr>
                    <w:rStyle w:val="Hyperlink"/>
                    <w:rFonts w:ascii="Calibri" w:hAnsi="Calibri" w:cs="Calibri"/>
                    <w:noProof/>
                  </w:rPr>
                  <w:t>Emergency Management</w:t>
                </w:r>
                <w:r>
                  <w:rPr>
                    <w:noProof/>
                    <w:webHidden/>
                  </w:rPr>
                  <w:tab/>
                </w:r>
                <w:r>
                  <w:rPr>
                    <w:noProof/>
                    <w:webHidden/>
                  </w:rPr>
                  <w:fldChar w:fldCharType="begin"/>
                </w:r>
                <w:r>
                  <w:rPr>
                    <w:noProof/>
                    <w:webHidden/>
                  </w:rPr>
                  <w:instrText xml:space="preserve"> PAGEREF _Toc101871754 \h </w:instrText>
                </w:r>
                <w:r>
                  <w:rPr>
                    <w:noProof/>
                    <w:webHidden/>
                  </w:rPr>
                </w:r>
                <w:r>
                  <w:rPr>
                    <w:noProof/>
                    <w:webHidden/>
                  </w:rPr>
                  <w:fldChar w:fldCharType="separate"/>
                </w:r>
                <w:r>
                  <w:rPr>
                    <w:noProof/>
                    <w:webHidden/>
                  </w:rPr>
                  <w:t>7</w:t>
                </w:r>
                <w:r>
                  <w:rPr>
                    <w:noProof/>
                    <w:webHidden/>
                  </w:rPr>
                  <w:fldChar w:fldCharType="end"/>
                </w:r>
              </w:hyperlink>
            </w:p>
            <w:p w14:paraId="156B5840" w14:textId="0E233CB5" w:rsidR="005E191E" w:rsidRDefault="005E191E">
              <w:pPr>
                <w:pStyle w:val="TOC1"/>
                <w:tabs>
                  <w:tab w:val="right" w:leader="dot" w:pos="10070"/>
                </w:tabs>
                <w:rPr>
                  <w:noProof/>
                  <w:color w:val="auto"/>
                  <w:spacing w:val="0"/>
                  <w:sz w:val="24"/>
                  <w:szCs w:val="24"/>
                  <w:lang w:val="en-AU" w:eastAsia="en-GB"/>
                </w:rPr>
              </w:pPr>
              <w:hyperlink w:anchor="_Toc101871755" w:history="1">
                <w:r w:rsidRPr="003D6B93">
                  <w:rPr>
                    <w:rStyle w:val="Hyperlink"/>
                    <w:rFonts w:ascii="Calibri" w:hAnsi="Calibri" w:cs="Calibri"/>
                    <w:noProof/>
                  </w:rPr>
                  <w:t>Utilities and Building Services</w:t>
                </w:r>
                <w:r>
                  <w:rPr>
                    <w:noProof/>
                    <w:webHidden/>
                  </w:rPr>
                  <w:tab/>
                </w:r>
                <w:r>
                  <w:rPr>
                    <w:noProof/>
                    <w:webHidden/>
                  </w:rPr>
                  <w:fldChar w:fldCharType="begin"/>
                </w:r>
                <w:r>
                  <w:rPr>
                    <w:noProof/>
                    <w:webHidden/>
                  </w:rPr>
                  <w:instrText xml:space="preserve"> PAGEREF _Toc101871755 \h </w:instrText>
                </w:r>
                <w:r>
                  <w:rPr>
                    <w:noProof/>
                    <w:webHidden/>
                  </w:rPr>
                </w:r>
                <w:r>
                  <w:rPr>
                    <w:noProof/>
                    <w:webHidden/>
                  </w:rPr>
                  <w:fldChar w:fldCharType="separate"/>
                </w:r>
                <w:r>
                  <w:rPr>
                    <w:noProof/>
                    <w:webHidden/>
                  </w:rPr>
                  <w:t>8</w:t>
                </w:r>
                <w:r>
                  <w:rPr>
                    <w:noProof/>
                    <w:webHidden/>
                  </w:rPr>
                  <w:fldChar w:fldCharType="end"/>
                </w:r>
              </w:hyperlink>
            </w:p>
            <w:p w14:paraId="52254AF8" w14:textId="64DEEB81" w:rsidR="005E191E" w:rsidRDefault="005E191E">
              <w:pPr>
                <w:pStyle w:val="TOC1"/>
                <w:tabs>
                  <w:tab w:val="right" w:leader="dot" w:pos="10070"/>
                </w:tabs>
                <w:rPr>
                  <w:noProof/>
                  <w:color w:val="auto"/>
                  <w:spacing w:val="0"/>
                  <w:sz w:val="24"/>
                  <w:szCs w:val="24"/>
                  <w:lang w:val="en-AU" w:eastAsia="en-GB"/>
                </w:rPr>
              </w:pPr>
              <w:hyperlink w:anchor="_Toc101871756" w:history="1">
                <w:r w:rsidRPr="003D6B93">
                  <w:rPr>
                    <w:rStyle w:val="Hyperlink"/>
                    <w:rFonts w:ascii="Calibri" w:hAnsi="Calibri" w:cs="Calibri"/>
                    <w:noProof/>
                  </w:rPr>
                  <w:t>First Aid</w:t>
                </w:r>
                <w:r>
                  <w:rPr>
                    <w:noProof/>
                    <w:webHidden/>
                  </w:rPr>
                  <w:tab/>
                </w:r>
                <w:r>
                  <w:rPr>
                    <w:noProof/>
                    <w:webHidden/>
                  </w:rPr>
                  <w:fldChar w:fldCharType="begin"/>
                </w:r>
                <w:r>
                  <w:rPr>
                    <w:noProof/>
                    <w:webHidden/>
                  </w:rPr>
                  <w:instrText xml:space="preserve"> PAGEREF _Toc101871756 \h </w:instrText>
                </w:r>
                <w:r>
                  <w:rPr>
                    <w:noProof/>
                    <w:webHidden/>
                  </w:rPr>
                </w:r>
                <w:r>
                  <w:rPr>
                    <w:noProof/>
                    <w:webHidden/>
                  </w:rPr>
                  <w:fldChar w:fldCharType="separate"/>
                </w:r>
                <w:r>
                  <w:rPr>
                    <w:noProof/>
                    <w:webHidden/>
                  </w:rPr>
                  <w:t>9</w:t>
                </w:r>
                <w:r>
                  <w:rPr>
                    <w:noProof/>
                    <w:webHidden/>
                  </w:rPr>
                  <w:fldChar w:fldCharType="end"/>
                </w:r>
              </w:hyperlink>
            </w:p>
            <w:p w14:paraId="7BB9DD03" w14:textId="3B6D6AE6" w:rsidR="005E191E" w:rsidRDefault="005E191E">
              <w:pPr>
                <w:pStyle w:val="TOC1"/>
                <w:tabs>
                  <w:tab w:val="right" w:leader="dot" w:pos="10070"/>
                </w:tabs>
                <w:rPr>
                  <w:noProof/>
                  <w:color w:val="auto"/>
                  <w:spacing w:val="0"/>
                  <w:sz w:val="24"/>
                  <w:szCs w:val="24"/>
                  <w:lang w:val="en-AU" w:eastAsia="en-GB"/>
                </w:rPr>
              </w:pPr>
              <w:hyperlink w:anchor="_Toc101871757" w:history="1">
                <w:r w:rsidRPr="003D6B93">
                  <w:rPr>
                    <w:rStyle w:val="Hyperlink"/>
                    <w:rFonts w:ascii="Calibri" w:hAnsi="Calibri" w:cs="Calibri"/>
                    <w:noProof/>
                  </w:rPr>
                  <w:t>Restricted Areas/Toilets</w:t>
                </w:r>
                <w:r>
                  <w:rPr>
                    <w:noProof/>
                    <w:webHidden/>
                  </w:rPr>
                  <w:tab/>
                </w:r>
                <w:r>
                  <w:rPr>
                    <w:noProof/>
                    <w:webHidden/>
                  </w:rPr>
                  <w:fldChar w:fldCharType="begin"/>
                </w:r>
                <w:r>
                  <w:rPr>
                    <w:noProof/>
                    <w:webHidden/>
                  </w:rPr>
                  <w:instrText xml:space="preserve"> PAGEREF _Toc101871757 \h </w:instrText>
                </w:r>
                <w:r>
                  <w:rPr>
                    <w:noProof/>
                    <w:webHidden/>
                  </w:rPr>
                </w:r>
                <w:r>
                  <w:rPr>
                    <w:noProof/>
                    <w:webHidden/>
                  </w:rPr>
                  <w:fldChar w:fldCharType="separate"/>
                </w:r>
                <w:r>
                  <w:rPr>
                    <w:noProof/>
                    <w:webHidden/>
                  </w:rPr>
                  <w:t>9</w:t>
                </w:r>
                <w:r>
                  <w:rPr>
                    <w:noProof/>
                    <w:webHidden/>
                  </w:rPr>
                  <w:fldChar w:fldCharType="end"/>
                </w:r>
              </w:hyperlink>
            </w:p>
            <w:p w14:paraId="2460C2E3" w14:textId="78E2B784" w:rsidR="005E191E" w:rsidRDefault="005E191E">
              <w:pPr>
                <w:pStyle w:val="TOC1"/>
                <w:tabs>
                  <w:tab w:val="right" w:leader="dot" w:pos="10070"/>
                </w:tabs>
                <w:rPr>
                  <w:noProof/>
                  <w:color w:val="auto"/>
                  <w:spacing w:val="0"/>
                  <w:sz w:val="24"/>
                  <w:szCs w:val="24"/>
                  <w:lang w:val="en-AU" w:eastAsia="en-GB"/>
                </w:rPr>
              </w:pPr>
              <w:hyperlink w:anchor="_Toc101871758" w:history="1">
                <w:r w:rsidRPr="003D6B93">
                  <w:rPr>
                    <w:rStyle w:val="Hyperlink"/>
                    <w:rFonts w:ascii="Calibri" w:hAnsi="Calibri" w:cs="Calibri"/>
                    <w:noProof/>
                  </w:rPr>
                  <w:t>Vehicles and Equipment</w:t>
                </w:r>
                <w:r>
                  <w:rPr>
                    <w:noProof/>
                    <w:webHidden/>
                  </w:rPr>
                  <w:tab/>
                </w:r>
                <w:r>
                  <w:rPr>
                    <w:noProof/>
                    <w:webHidden/>
                  </w:rPr>
                  <w:fldChar w:fldCharType="begin"/>
                </w:r>
                <w:r>
                  <w:rPr>
                    <w:noProof/>
                    <w:webHidden/>
                  </w:rPr>
                  <w:instrText xml:space="preserve"> PAGEREF _Toc101871758 \h </w:instrText>
                </w:r>
                <w:r>
                  <w:rPr>
                    <w:noProof/>
                    <w:webHidden/>
                  </w:rPr>
                </w:r>
                <w:r>
                  <w:rPr>
                    <w:noProof/>
                    <w:webHidden/>
                  </w:rPr>
                  <w:fldChar w:fldCharType="separate"/>
                </w:r>
                <w:r>
                  <w:rPr>
                    <w:noProof/>
                    <w:webHidden/>
                  </w:rPr>
                  <w:t>10</w:t>
                </w:r>
                <w:r>
                  <w:rPr>
                    <w:noProof/>
                    <w:webHidden/>
                  </w:rPr>
                  <w:fldChar w:fldCharType="end"/>
                </w:r>
              </w:hyperlink>
            </w:p>
            <w:p w14:paraId="2F214F9D" w14:textId="768F0C7F" w:rsidR="005E191E" w:rsidRDefault="005E191E">
              <w:pPr>
                <w:pStyle w:val="TOC1"/>
                <w:tabs>
                  <w:tab w:val="right" w:leader="dot" w:pos="10070"/>
                </w:tabs>
                <w:rPr>
                  <w:noProof/>
                  <w:color w:val="auto"/>
                  <w:spacing w:val="0"/>
                  <w:sz w:val="24"/>
                  <w:szCs w:val="24"/>
                  <w:lang w:val="en-AU" w:eastAsia="en-GB"/>
                </w:rPr>
              </w:pPr>
              <w:hyperlink w:anchor="_Toc101871759" w:history="1">
                <w:r w:rsidRPr="003D6B93">
                  <w:rPr>
                    <w:rStyle w:val="Hyperlink"/>
                    <w:rFonts w:ascii="Calibri" w:hAnsi="Calibri" w:cs="Calibri"/>
                    <w:noProof/>
                  </w:rPr>
                  <w:t>Work Time Restrictions</w:t>
                </w:r>
                <w:r>
                  <w:rPr>
                    <w:noProof/>
                    <w:webHidden/>
                  </w:rPr>
                  <w:tab/>
                </w:r>
                <w:r>
                  <w:rPr>
                    <w:noProof/>
                    <w:webHidden/>
                  </w:rPr>
                  <w:fldChar w:fldCharType="begin"/>
                </w:r>
                <w:r>
                  <w:rPr>
                    <w:noProof/>
                    <w:webHidden/>
                  </w:rPr>
                  <w:instrText xml:space="preserve"> PAGEREF _Toc101871759 \h </w:instrText>
                </w:r>
                <w:r>
                  <w:rPr>
                    <w:noProof/>
                    <w:webHidden/>
                  </w:rPr>
                </w:r>
                <w:r>
                  <w:rPr>
                    <w:noProof/>
                    <w:webHidden/>
                  </w:rPr>
                  <w:fldChar w:fldCharType="separate"/>
                </w:r>
                <w:r>
                  <w:rPr>
                    <w:noProof/>
                    <w:webHidden/>
                  </w:rPr>
                  <w:t>10</w:t>
                </w:r>
                <w:r>
                  <w:rPr>
                    <w:noProof/>
                    <w:webHidden/>
                  </w:rPr>
                  <w:fldChar w:fldCharType="end"/>
                </w:r>
              </w:hyperlink>
            </w:p>
            <w:p w14:paraId="2BF80903" w14:textId="25658F2A" w:rsidR="005E191E" w:rsidRDefault="005E191E">
              <w:pPr>
                <w:pStyle w:val="TOC1"/>
                <w:tabs>
                  <w:tab w:val="right" w:leader="dot" w:pos="10070"/>
                </w:tabs>
                <w:rPr>
                  <w:noProof/>
                  <w:color w:val="auto"/>
                  <w:spacing w:val="0"/>
                  <w:sz w:val="24"/>
                  <w:szCs w:val="24"/>
                  <w:lang w:val="en-AU" w:eastAsia="en-GB"/>
                </w:rPr>
              </w:pPr>
              <w:hyperlink w:anchor="_Toc101871760" w:history="1">
                <w:r w:rsidRPr="003D6B93">
                  <w:rPr>
                    <w:rStyle w:val="Hyperlink"/>
                    <w:rFonts w:ascii="Calibri" w:hAnsi="Calibri" w:cs="Calibri"/>
                    <w:noProof/>
                  </w:rPr>
                  <w:t>Polices of St Joseph’s Primary School</w:t>
                </w:r>
                <w:r>
                  <w:rPr>
                    <w:noProof/>
                    <w:webHidden/>
                  </w:rPr>
                  <w:tab/>
                </w:r>
                <w:r>
                  <w:rPr>
                    <w:noProof/>
                    <w:webHidden/>
                  </w:rPr>
                  <w:fldChar w:fldCharType="begin"/>
                </w:r>
                <w:r>
                  <w:rPr>
                    <w:noProof/>
                    <w:webHidden/>
                  </w:rPr>
                  <w:instrText xml:space="preserve"> PAGEREF _Toc101871760 \h </w:instrText>
                </w:r>
                <w:r>
                  <w:rPr>
                    <w:noProof/>
                    <w:webHidden/>
                  </w:rPr>
                </w:r>
                <w:r>
                  <w:rPr>
                    <w:noProof/>
                    <w:webHidden/>
                  </w:rPr>
                  <w:fldChar w:fldCharType="separate"/>
                </w:r>
                <w:r>
                  <w:rPr>
                    <w:noProof/>
                    <w:webHidden/>
                  </w:rPr>
                  <w:t>10</w:t>
                </w:r>
                <w:r>
                  <w:rPr>
                    <w:noProof/>
                    <w:webHidden/>
                  </w:rPr>
                  <w:fldChar w:fldCharType="end"/>
                </w:r>
              </w:hyperlink>
            </w:p>
            <w:p w14:paraId="657E7CCC" w14:textId="38E705DF" w:rsidR="005E191E" w:rsidRDefault="005E191E">
              <w:pPr>
                <w:pStyle w:val="TOC1"/>
                <w:tabs>
                  <w:tab w:val="right" w:leader="dot" w:pos="10070"/>
                </w:tabs>
                <w:rPr>
                  <w:noProof/>
                  <w:color w:val="auto"/>
                  <w:spacing w:val="0"/>
                  <w:sz w:val="24"/>
                  <w:szCs w:val="24"/>
                  <w:lang w:val="en-AU" w:eastAsia="en-GB"/>
                </w:rPr>
              </w:pPr>
              <w:hyperlink w:anchor="_Toc101871761" w:history="1">
                <w:r w:rsidRPr="003D6B93">
                  <w:rPr>
                    <w:rStyle w:val="Hyperlink"/>
                    <w:rFonts w:ascii="Calibri" w:hAnsi="Calibri" w:cs="Calibri"/>
                    <w:noProof/>
                  </w:rPr>
                  <w:t>Bullying and Harassment</w:t>
                </w:r>
                <w:r>
                  <w:rPr>
                    <w:noProof/>
                    <w:webHidden/>
                  </w:rPr>
                  <w:tab/>
                </w:r>
                <w:r>
                  <w:rPr>
                    <w:noProof/>
                    <w:webHidden/>
                  </w:rPr>
                  <w:fldChar w:fldCharType="begin"/>
                </w:r>
                <w:r>
                  <w:rPr>
                    <w:noProof/>
                    <w:webHidden/>
                  </w:rPr>
                  <w:instrText xml:space="preserve"> PAGEREF _Toc101871761 \h </w:instrText>
                </w:r>
                <w:r>
                  <w:rPr>
                    <w:noProof/>
                    <w:webHidden/>
                  </w:rPr>
                </w:r>
                <w:r>
                  <w:rPr>
                    <w:noProof/>
                    <w:webHidden/>
                  </w:rPr>
                  <w:fldChar w:fldCharType="separate"/>
                </w:r>
                <w:r>
                  <w:rPr>
                    <w:noProof/>
                    <w:webHidden/>
                  </w:rPr>
                  <w:t>11</w:t>
                </w:r>
                <w:r>
                  <w:rPr>
                    <w:noProof/>
                    <w:webHidden/>
                  </w:rPr>
                  <w:fldChar w:fldCharType="end"/>
                </w:r>
              </w:hyperlink>
            </w:p>
            <w:p w14:paraId="40868D9A" w14:textId="3BEECBF7" w:rsidR="005E191E" w:rsidRDefault="005E191E">
              <w:pPr>
                <w:pStyle w:val="TOC1"/>
                <w:tabs>
                  <w:tab w:val="right" w:leader="dot" w:pos="10070"/>
                </w:tabs>
                <w:rPr>
                  <w:noProof/>
                  <w:color w:val="auto"/>
                  <w:spacing w:val="0"/>
                  <w:sz w:val="24"/>
                  <w:szCs w:val="24"/>
                  <w:lang w:val="en-AU" w:eastAsia="en-GB"/>
                </w:rPr>
              </w:pPr>
              <w:hyperlink w:anchor="_Toc101871762" w:history="1">
                <w:r w:rsidRPr="003D6B93">
                  <w:rPr>
                    <w:rStyle w:val="Hyperlink"/>
                    <w:rFonts w:ascii="Calibri" w:hAnsi="Calibri" w:cs="Calibri"/>
                    <w:noProof/>
                  </w:rPr>
                  <w:t>Hazards</w:t>
                </w:r>
                <w:r>
                  <w:rPr>
                    <w:noProof/>
                    <w:webHidden/>
                  </w:rPr>
                  <w:tab/>
                </w:r>
                <w:r>
                  <w:rPr>
                    <w:noProof/>
                    <w:webHidden/>
                  </w:rPr>
                  <w:fldChar w:fldCharType="begin"/>
                </w:r>
                <w:r>
                  <w:rPr>
                    <w:noProof/>
                    <w:webHidden/>
                  </w:rPr>
                  <w:instrText xml:space="preserve"> PAGEREF _Toc101871762 \h </w:instrText>
                </w:r>
                <w:r>
                  <w:rPr>
                    <w:noProof/>
                    <w:webHidden/>
                  </w:rPr>
                </w:r>
                <w:r>
                  <w:rPr>
                    <w:noProof/>
                    <w:webHidden/>
                  </w:rPr>
                  <w:fldChar w:fldCharType="separate"/>
                </w:r>
                <w:r>
                  <w:rPr>
                    <w:noProof/>
                    <w:webHidden/>
                  </w:rPr>
                  <w:t>11</w:t>
                </w:r>
                <w:r>
                  <w:rPr>
                    <w:noProof/>
                    <w:webHidden/>
                  </w:rPr>
                  <w:fldChar w:fldCharType="end"/>
                </w:r>
              </w:hyperlink>
            </w:p>
            <w:p w14:paraId="04F33194" w14:textId="204D7635" w:rsidR="005E191E" w:rsidRDefault="005E191E">
              <w:pPr>
                <w:pStyle w:val="TOC1"/>
                <w:tabs>
                  <w:tab w:val="right" w:leader="dot" w:pos="10070"/>
                </w:tabs>
                <w:rPr>
                  <w:noProof/>
                  <w:color w:val="auto"/>
                  <w:spacing w:val="0"/>
                  <w:sz w:val="24"/>
                  <w:szCs w:val="24"/>
                  <w:lang w:val="en-AU" w:eastAsia="en-GB"/>
                </w:rPr>
              </w:pPr>
              <w:hyperlink w:anchor="_Toc101871763" w:history="1">
                <w:r w:rsidRPr="003D6B93">
                  <w:rPr>
                    <w:rStyle w:val="Hyperlink"/>
                    <w:rFonts w:ascii="Calibri" w:hAnsi="Calibri" w:cs="Calibri"/>
                    <w:noProof/>
                  </w:rPr>
                  <w:t>Asbestos Management</w:t>
                </w:r>
                <w:r>
                  <w:rPr>
                    <w:noProof/>
                    <w:webHidden/>
                  </w:rPr>
                  <w:tab/>
                </w:r>
                <w:r>
                  <w:rPr>
                    <w:noProof/>
                    <w:webHidden/>
                  </w:rPr>
                  <w:fldChar w:fldCharType="begin"/>
                </w:r>
                <w:r>
                  <w:rPr>
                    <w:noProof/>
                    <w:webHidden/>
                  </w:rPr>
                  <w:instrText xml:space="preserve"> PAGEREF _Toc101871763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14:paraId="00C1AC13" w14:textId="26D87B4A" w:rsidR="005E191E" w:rsidRDefault="005E191E">
              <w:pPr>
                <w:pStyle w:val="TOC1"/>
                <w:tabs>
                  <w:tab w:val="right" w:leader="dot" w:pos="10070"/>
                </w:tabs>
                <w:rPr>
                  <w:noProof/>
                  <w:color w:val="auto"/>
                  <w:spacing w:val="0"/>
                  <w:sz w:val="24"/>
                  <w:szCs w:val="24"/>
                  <w:lang w:val="en-AU" w:eastAsia="en-GB"/>
                </w:rPr>
              </w:pPr>
              <w:hyperlink w:anchor="_Toc101871764" w:history="1">
                <w:r w:rsidRPr="003D6B93">
                  <w:rPr>
                    <w:rStyle w:val="Hyperlink"/>
                    <w:rFonts w:ascii="Calibri" w:hAnsi="Calibri" w:cs="Calibri"/>
                    <w:noProof/>
                  </w:rPr>
                  <w:t>Confined Space Entry</w:t>
                </w:r>
                <w:r>
                  <w:rPr>
                    <w:noProof/>
                    <w:webHidden/>
                  </w:rPr>
                  <w:tab/>
                </w:r>
                <w:r>
                  <w:rPr>
                    <w:noProof/>
                    <w:webHidden/>
                  </w:rPr>
                  <w:fldChar w:fldCharType="begin"/>
                </w:r>
                <w:r>
                  <w:rPr>
                    <w:noProof/>
                    <w:webHidden/>
                  </w:rPr>
                  <w:instrText xml:space="preserve"> PAGEREF _Toc101871764 \h </w:instrText>
                </w:r>
                <w:r>
                  <w:rPr>
                    <w:noProof/>
                    <w:webHidden/>
                  </w:rPr>
                </w:r>
                <w:r>
                  <w:rPr>
                    <w:noProof/>
                    <w:webHidden/>
                  </w:rPr>
                  <w:fldChar w:fldCharType="separate"/>
                </w:r>
                <w:r>
                  <w:rPr>
                    <w:noProof/>
                    <w:webHidden/>
                  </w:rPr>
                  <w:t>13</w:t>
                </w:r>
                <w:r>
                  <w:rPr>
                    <w:noProof/>
                    <w:webHidden/>
                  </w:rPr>
                  <w:fldChar w:fldCharType="end"/>
                </w:r>
              </w:hyperlink>
            </w:p>
            <w:p w14:paraId="20F2F5F3" w14:textId="3EC37358" w:rsidR="005E191E" w:rsidRDefault="005E191E">
              <w:pPr>
                <w:pStyle w:val="TOC1"/>
                <w:tabs>
                  <w:tab w:val="right" w:leader="dot" w:pos="10070"/>
                </w:tabs>
                <w:rPr>
                  <w:noProof/>
                  <w:color w:val="auto"/>
                  <w:spacing w:val="0"/>
                  <w:sz w:val="24"/>
                  <w:szCs w:val="24"/>
                  <w:lang w:val="en-AU" w:eastAsia="en-GB"/>
                </w:rPr>
              </w:pPr>
              <w:hyperlink w:anchor="_Toc101871765" w:history="1">
                <w:r w:rsidRPr="003D6B93">
                  <w:rPr>
                    <w:rStyle w:val="Hyperlink"/>
                    <w:rFonts w:ascii="Calibri" w:hAnsi="Calibri" w:cs="Calibri"/>
                    <w:noProof/>
                  </w:rPr>
                  <w:t>Personal Protective Equipment (PPE)</w:t>
                </w:r>
                <w:r>
                  <w:rPr>
                    <w:noProof/>
                    <w:webHidden/>
                  </w:rPr>
                  <w:tab/>
                </w:r>
                <w:r>
                  <w:rPr>
                    <w:noProof/>
                    <w:webHidden/>
                  </w:rPr>
                  <w:fldChar w:fldCharType="begin"/>
                </w:r>
                <w:r>
                  <w:rPr>
                    <w:noProof/>
                    <w:webHidden/>
                  </w:rPr>
                  <w:instrText xml:space="preserve"> PAGEREF _Toc101871765 \h </w:instrText>
                </w:r>
                <w:r>
                  <w:rPr>
                    <w:noProof/>
                    <w:webHidden/>
                  </w:rPr>
                </w:r>
                <w:r>
                  <w:rPr>
                    <w:noProof/>
                    <w:webHidden/>
                  </w:rPr>
                  <w:fldChar w:fldCharType="separate"/>
                </w:r>
                <w:r>
                  <w:rPr>
                    <w:noProof/>
                    <w:webHidden/>
                  </w:rPr>
                  <w:t>13</w:t>
                </w:r>
                <w:r>
                  <w:rPr>
                    <w:noProof/>
                    <w:webHidden/>
                  </w:rPr>
                  <w:fldChar w:fldCharType="end"/>
                </w:r>
              </w:hyperlink>
            </w:p>
            <w:p w14:paraId="23D222BA" w14:textId="504D0059" w:rsidR="005E191E" w:rsidRDefault="005E191E">
              <w:pPr>
                <w:pStyle w:val="TOC1"/>
                <w:tabs>
                  <w:tab w:val="right" w:leader="dot" w:pos="10070"/>
                </w:tabs>
                <w:rPr>
                  <w:noProof/>
                  <w:color w:val="auto"/>
                  <w:spacing w:val="0"/>
                  <w:sz w:val="24"/>
                  <w:szCs w:val="24"/>
                  <w:lang w:val="en-AU" w:eastAsia="en-GB"/>
                </w:rPr>
              </w:pPr>
              <w:hyperlink w:anchor="_Toc101871766" w:history="1">
                <w:r w:rsidRPr="003D6B93">
                  <w:rPr>
                    <w:rStyle w:val="Hyperlink"/>
                    <w:rFonts w:ascii="Calibri" w:hAnsi="Calibri" w:cs="Calibri"/>
                    <w:noProof/>
                  </w:rPr>
                  <w:t>Plant &amp; Equipment Safety</w:t>
                </w:r>
                <w:r>
                  <w:rPr>
                    <w:noProof/>
                    <w:webHidden/>
                  </w:rPr>
                  <w:tab/>
                </w:r>
                <w:r>
                  <w:rPr>
                    <w:noProof/>
                    <w:webHidden/>
                  </w:rPr>
                  <w:fldChar w:fldCharType="begin"/>
                </w:r>
                <w:r>
                  <w:rPr>
                    <w:noProof/>
                    <w:webHidden/>
                  </w:rPr>
                  <w:instrText xml:space="preserve"> PAGEREF _Toc101871766 \h </w:instrText>
                </w:r>
                <w:r>
                  <w:rPr>
                    <w:noProof/>
                    <w:webHidden/>
                  </w:rPr>
                </w:r>
                <w:r>
                  <w:rPr>
                    <w:noProof/>
                    <w:webHidden/>
                  </w:rPr>
                  <w:fldChar w:fldCharType="separate"/>
                </w:r>
                <w:r>
                  <w:rPr>
                    <w:noProof/>
                    <w:webHidden/>
                  </w:rPr>
                  <w:t>13</w:t>
                </w:r>
                <w:r>
                  <w:rPr>
                    <w:noProof/>
                    <w:webHidden/>
                  </w:rPr>
                  <w:fldChar w:fldCharType="end"/>
                </w:r>
              </w:hyperlink>
            </w:p>
            <w:p w14:paraId="4F8B086F" w14:textId="6B612602" w:rsidR="005E191E" w:rsidRDefault="005E191E">
              <w:pPr>
                <w:pStyle w:val="TOC1"/>
                <w:tabs>
                  <w:tab w:val="right" w:leader="dot" w:pos="10070"/>
                </w:tabs>
                <w:rPr>
                  <w:noProof/>
                  <w:color w:val="auto"/>
                  <w:spacing w:val="0"/>
                  <w:sz w:val="24"/>
                  <w:szCs w:val="24"/>
                  <w:lang w:val="en-AU" w:eastAsia="en-GB"/>
                </w:rPr>
              </w:pPr>
              <w:hyperlink w:anchor="_Toc101871767" w:history="1">
                <w:r w:rsidRPr="003D6B93">
                  <w:rPr>
                    <w:rStyle w:val="Hyperlink"/>
                    <w:rFonts w:ascii="Calibri" w:hAnsi="Calibri" w:cs="Calibri"/>
                    <w:noProof/>
                  </w:rPr>
                  <w:t>Worksite Security</w:t>
                </w:r>
                <w:r>
                  <w:rPr>
                    <w:noProof/>
                    <w:webHidden/>
                  </w:rPr>
                  <w:tab/>
                </w:r>
                <w:r>
                  <w:rPr>
                    <w:noProof/>
                    <w:webHidden/>
                  </w:rPr>
                  <w:fldChar w:fldCharType="begin"/>
                </w:r>
                <w:r>
                  <w:rPr>
                    <w:noProof/>
                    <w:webHidden/>
                  </w:rPr>
                  <w:instrText xml:space="preserve"> PAGEREF _Toc101871767 \h </w:instrText>
                </w:r>
                <w:r>
                  <w:rPr>
                    <w:noProof/>
                    <w:webHidden/>
                  </w:rPr>
                </w:r>
                <w:r>
                  <w:rPr>
                    <w:noProof/>
                    <w:webHidden/>
                  </w:rPr>
                  <w:fldChar w:fldCharType="separate"/>
                </w:r>
                <w:r>
                  <w:rPr>
                    <w:noProof/>
                    <w:webHidden/>
                  </w:rPr>
                  <w:t>14</w:t>
                </w:r>
                <w:r>
                  <w:rPr>
                    <w:noProof/>
                    <w:webHidden/>
                  </w:rPr>
                  <w:fldChar w:fldCharType="end"/>
                </w:r>
              </w:hyperlink>
            </w:p>
            <w:p w14:paraId="23CF57C4" w14:textId="75C370E7" w:rsidR="005E191E" w:rsidRDefault="005E191E">
              <w:pPr>
                <w:pStyle w:val="TOC1"/>
                <w:tabs>
                  <w:tab w:val="right" w:leader="dot" w:pos="10070"/>
                </w:tabs>
                <w:rPr>
                  <w:noProof/>
                  <w:color w:val="auto"/>
                  <w:spacing w:val="0"/>
                  <w:sz w:val="24"/>
                  <w:szCs w:val="24"/>
                  <w:lang w:val="en-AU" w:eastAsia="en-GB"/>
                </w:rPr>
              </w:pPr>
              <w:hyperlink w:anchor="_Toc101871768" w:history="1">
                <w:r w:rsidRPr="003D6B93">
                  <w:rPr>
                    <w:rStyle w:val="Hyperlink"/>
                    <w:rFonts w:ascii="Calibri" w:hAnsi="Calibri" w:cs="Calibri"/>
                    <w:noProof/>
                  </w:rPr>
                  <w:t>House Keeping</w:t>
                </w:r>
                <w:r>
                  <w:rPr>
                    <w:noProof/>
                    <w:webHidden/>
                  </w:rPr>
                  <w:tab/>
                </w:r>
                <w:r>
                  <w:rPr>
                    <w:noProof/>
                    <w:webHidden/>
                  </w:rPr>
                  <w:fldChar w:fldCharType="begin"/>
                </w:r>
                <w:r>
                  <w:rPr>
                    <w:noProof/>
                    <w:webHidden/>
                  </w:rPr>
                  <w:instrText xml:space="preserve"> PAGEREF _Toc101871768 \h </w:instrText>
                </w:r>
                <w:r>
                  <w:rPr>
                    <w:noProof/>
                    <w:webHidden/>
                  </w:rPr>
                </w:r>
                <w:r>
                  <w:rPr>
                    <w:noProof/>
                    <w:webHidden/>
                  </w:rPr>
                  <w:fldChar w:fldCharType="separate"/>
                </w:r>
                <w:r>
                  <w:rPr>
                    <w:noProof/>
                    <w:webHidden/>
                  </w:rPr>
                  <w:t>14</w:t>
                </w:r>
                <w:r>
                  <w:rPr>
                    <w:noProof/>
                    <w:webHidden/>
                  </w:rPr>
                  <w:fldChar w:fldCharType="end"/>
                </w:r>
              </w:hyperlink>
            </w:p>
            <w:p w14:paraId="6466B64B" w14:textId="13EFCDC7" w:rsidR="005E191E" w:rsidRDefault="005E191E">
              <w:pPr>
                <w:pStyle w:val="TOC1"/>
                <w:tabs>
                  <w:tab w:val="right" w:leader="dot" w:pos="10070"/>
                </w:tabs>
                <w:rPr>
                  <w:noProof/>
                  <w:color w:val="auto"/>
                  <w:spacing w:val="0"/>
                  <w:sz w:val="24"/>
                  <w:szCs w:val="24"/>
                  <w:lang w:val="en-AU" w:eastAsia="en-GB"/>
                </w:rPr>
              </w:pPr>
              <w:hyperlink w:anchor="_Toc101871769" w:history="1">
                <w:r w:rsidRPr="003D6B93">
                  <w:rPr>
                    <w:rStyle w:val="Hyperlink"/>
                    <w:rFonts w:ascii="Calibri" w:hAnsi="Calibri" w:cs="Calibri"/>
                    <w:noProof/>
                  </w:rPr>
                  <w:t>Completion of Work/s</w:t>
                </w:r>
                <w:r>
                  <w:rPr>
                    <w:noProof/>
                    <w:webHidden/>
                  </w:rPr>
                  <w:tab/>
                </w:r>
                <w:r>
                  <w:rPr>
                    <w:noProof/>
                    <w:webHidden/>
                  </w:rPr>
                  <w:fldChar w:fldCharType="begin"/>
                </w:r>
                <w:r>
                  <w:rPr>
                    <w:noProof/>
                    <w:webHidden/>
                  </w:rPr>
                  <w:instrText xml:space="preserve"> PAGEREF _Toc101871769 \h </w:instrText>
                </w:r>
                <w:r>
                  <w:rPr>
                    <w:noProof/>
                    <w:webHidden/>
                  </w:rPr>
                </w:r>
                <w:r>
                  <w:rPr>
                    <w:noProof/>
                    <w:webHidden/>
                  </w:rPr>
                  <w:fldChar w:fldCharType="separate"/>
                </w:r>
                <w:r>
                  <w:rPr>
                    <w:noProof/>
                    <w:webHidden/>
                  </w:rPr>
                  <w:t>14</w:t>
                </w:r>
                <w:r>
                  <w:rPr>
                    <w:noProof/>
                    <w:webHidden/>
                  </w:rPr>
                  <w:fldChar w:fldCharType="end"/>
                </w:r>
              </w:hyperlink>
            </w:p>
            <w:p w14:paraId="536C4F02" w14:textId="1F636FE9" w:rsidR="005E191E" w:rsidRDefault="005E191E">
              <w:pPr>
                <w:pStyle w:val="TOC1"/>
                <w:tabs>
                  <w:tab w:val="right" w:leader="dot" w:pos="10070"/>
                </w:tabs>
                <w:rPr>
                  <w:noProof/>
                  <w:color w:val="auto"/>
                  <w:spacing w:val="0"/>
                  <w:sz w:val="24"/>
                  <w:szCs w:val="24"/>
                  <w:lang w:val="en-AU" w:eastAsia="en-GB"/>
                </w:rPr>
              </w:pPr>
              <w:hyperlink w:anchor="_Toc101871770" w:history="1">
                <w:r w:rsidRPr="003D6B93">
                  <w:rPr>
                    <w:rStyle w:val="Hyperlink"/>
                    <w:rFonts w:ascii="Calibri" w:hAnsi="Calibri" w:cs="Calibri"/>
                    <w:noProof/>
                  </w:rPr>
                  <w:t>Incident &amp; Injury Reporting</w:t>
                </w:r>
                <w:r>
                  <w:rPr>
                    <w:noProof/>
                    <w:webHidden/>
                  </w:rPr>
                  <w:tab/>
                </w:r>
                <w:r>
                  <w:rPr>
                    <w:noProof/>
                    <w:webHidden/>
                  </w:rPr>
                  <w:fldChar w:fldCharType="begin"/>
                </w:r>
                <w:r>
                  <w:rPr>
                    <w:noProof/>
                    <w:webHidden/>
                  </w:rPr>
                  <w:instrText xml:space="preserve"> PAGEREF _Toc101871770 \h </w:instrText>
                </w:r>
                <w:r>
                  <w:rPr>
                    <w:noProof/>
                    <w:webHidden/>
                  </w:rPr>
                </w:r>
                <w:r>
                  <w:rPr>
                    <w:noProof/>
                    <w:webHidden/>
                  </w:rPr>
                  <w:fldChar w:fldCharType="separate"/>
                </w:r>
                <w:r>
                  <w:rPr>
                    <w:noProof/>
                    <w:webHidden/>
                  </w:rPr>
                  <w:t>14</w:t>
                </w:r>
                <w:r>
                  <w:rPr>
                    <w:noProof/>
                    <w:webHidden/>
                  </w:rPr>
                  <w:fldChar w:fldCharType="end"/>
                </w:r>
              </w:hyperlink>
            </w:p>
            <w:p w14:paraId="7D1FF1EA" w14:textId="7B60AEFD" w:rsidR="005E191E" w:rsidRDefault="005E191E">
              <w:pPr>
                <w:pStyle w:val="TOC1"/>
                <w:tabs>
                  <w:tab w:val="right" w:leader="dot" w:pos="10070"/>
                </w:tabs>
                <w:rPr>
                  <w:noProof/>
                  <w:color w:val="auto"/>
                  <w:spacing w:val="0"/>
                  <w:sz w:val="24"/>
                  <w:szCs w:val="24"/>
                  <w:lang w:val="en-AU" w:eastAsia="en-GB"/>
                </w:rPr>
              </w:pPr>
              <w:hyperlink w:anchor="_Toc101871771" w:history="1">
                <w:r w:rsidRPr="003D6B93">
                  <w:rPr>
                    <w:rStyle w:val="Hyperlink"/>
                    <w:rFonts w:ascii="Calibri" w:hAnsi="Calibri" w:cs="Calibri"/>
                    <w:noProof/>
                  </w:rPr>
                  <w:t>Termination of Services</w:t>
                </w:r>
                <w:r>
                  <w:rPr>
                    <w:noProof/>
                    <w:webHidden/>
                  </w:rPr>
                  <w:tab/>
                </w:r>
                <w:r>
                  <w:rPr>
                    <w:noProof/>
                    <w:webHidden/>
                  </w:rPr>
                  <w:fldChar w:fldCharType="begin"/>
                </w:r>
                <w:r>
                  <w:rPr>
                    <w:noProof/>
                    <w:webHidden/>
                  </w:rPr>
                  <w:instrText xml:space="preserve"> PAGEREF _Toc101871771 \h </w:instrText>
                </w:r>
                <w:r>
                  <w:rPr>
                    <w:noProof/>
                    <w:webHidden/>
                  </w:rPr>
                </w:r>
                <w:r>
                  <w:rPr>
                    <w:noProof/>
                    <w:webHidden/>
                  </w:rPr>
                  <w:fldChar w:fldCharType="separate"/>
                </w:r>
                <w:r>
                  <w:rPr>
                    <w:noProof/>
                    <w:webHidden/>
                  </w:rPr>
                  <w:t>15</w:t>
                </w:r>
                <w:r>
                  <w:rPr>
                    <w:noProof/>
                    <w:webHidden/>
                  </w:rPr>
                  <w:fldChar w:fldCharType="end"/>
                </w:r>
              </w:hyperlink>
            </w:p>
            <w:p w14:paraId="4D909751" w14:textId="055F3391" w:rsidR="005E191E" w:rsidRDefault="005E191E">
              <w:pPr>
                <w:pStyle w:val="TOC1"/>
                <w:tabs>
                  <w:tab w:val="right" w:leader="dot" w:pos="10070"/>
                </w:tabs>
                <w:rPr>
                  <w:noProof/>
                  <w:color w:val="auto"/>
                  <w:spacing w:val="0"/>
                  <w:sz w:val="24"/>
                  <w:szCs w:val="24"/>
                  <w:lang w:val="en-AU" w:eastAsia="en-GB"/>
                </w:rPr>
              </w:pPr>
              <w:hyperlink w:anchor="_Toc101871772" w:history="1">
                <w:r w:rsidRPr="003D6B93">
                  <w:rPr>
                    <w:rStyle w:val="Hyperlink"/>
                    <w:rFonts w:ascii="Calibri" w:hAnsi="Calibri" w:cs="Calibri"/>
                    <w:noProof/>
                  </w:rPr>
                  <w:t>Contractor Safety Management Checklist</w:t>
                </w:r>
                <w:r>
                  <w:rPr>
                    <w:noProof/>
                    <w:webHidden/>
                  </w:rPr>
                  <w:tab/>
                </w:r>
                <w:r>
                  <w:rPr>
                    <w:noProof/>
                    <w:webHidden/>
                  </w:rPr>
                  <w:fldChar w:fldCharType="begin"/>
                </w:r>
                <w:r>
                  <w:rPr>
                    <w:noProof/>
                    <w:webHidden/>
                  </w:rPr>
                  <w:instrText xml:space="preserve"> PAGEREF _Toc101871772 \h </w:instrText>
                </w:r>
                <w:r>
                  <w:rPr>
                    <w:noProof/>
                    <w:webHidden/>
                  </w:rPr>
                </w:r>
                <w:r>
                  <w:rPr>
                    <w:noProof/>
                    <w:webHidden/>
                  </w:rPr>
                  <w:fldChar w:fldCharType="separate"/>
                </w:r>
                <w:r>
                  <w:rPr>
                    <w:noProof/>
                    <w:webHidden/>
                  </w:rPr>
                  <w:t>16</w:t>
                </w:r>
                <w:r>
                  <w:rPr>
                    <w:noProof/>
                    <w:webHidden/>
                  </w:rPr>
                  <w:fldChar w:fldCharType="end"/>
                </w:r>
              </w:hyperlink>
            </w:p>
            <w:p w14:paraId="3F09DB43" w14:textId="384A96B3" w:rsidR="005E191E" w:rsidRDefault="005E191E">
              <w:pPr>
                <w:pStyle w:val="TOC1"/>
                <w:tabs>
                  <w:tab w:val="right" w:leader="dot" w:pos="10070"/>
                </w:tabs>
                <w:rPr>
                  <w:noProof/>
                  <w:color w:val="auto"/>
                  <w:spacing w:val="0"/>
                  <w:sz w:val="24"/>
                  <w:szCs w:val="24"/>
                  <w:lang w:val="en-AU" w:eastAsia="en-GB"/>
                </w:rPr>
              </w:pPr>
              <w:hyperlink w:anchor="_Toc101871773" w:history="1">
                <w:r w:rsidRPr="003D6B93">
                  <w:rPr>
                    <w:rStyle w:val="Hyperlink"/>
                    <w:rFonts w:ascii="Calibri" w:hAnsi="Calibri" w:cs="Calibri"/>
                    <w:noProof/>
                  </w:rPr>
                  <w:t>School Safeguarding Children and Young people:</w:t>
                </w:r>
                <w:r>
                  <w:rPr>
                    <w:noProof/>
                    <w:webHidden/>
                  </w:rPr>
                  <w:tab/>
                </w:r>
                <w:r>
                  <w:rPr>
                    <w:noProof/>
                    <w:webHidden/>
                  </w:rPr>
                  <w:fldChar w:fldCharType="begin"/>
                </w:r>
                <w:r>
                  <w:rPr>
                    <w:noProof/>
                    <w:webHidden/>
                  </w:rPr>
                  <w:instrText xml:space="preserve"> PAGEREF _Toc101871773 \h </w:instrText>
                </w:r>
                <w:r>
                  <w:rPr>
                    <w:noProof/>
                    <w:webHidden/>
                  </w:rPr>
                </w:r>
                <w:r>
                  <w:rPr>
                    <w:noProof/>
                    <w:webHidden/>
                  </w:rPr>
                  <w:fldChar w:fldCharType="separate"/>
                </w:r>
                <w:r>
                  <w:rPr>
                    <w:noProof/>
                    <w:webHidden/>
                  </w:rPr>
                  <w:t>19</w:t>
                </w:r>
                <w:r>
                  <w:rPr>
                    <w:noProof/>
                    <w:webHidden/>
                  </w:rPr>
                  <w:fldChar w:fldCharType="end"/>
                </w:r>
              </w:hyperlink>
            </w:p>
            <w:p w14:paraId="782D7533" w14:textId="7ADB774E" w:rsidR="005E191E" w:rsidRDefault="005E191E">
              <w:pPr>
                <w:pStyle w:val="TOC1"/>
                <w:tabs>
                  <w:tab w:val="right" w:leader="dot" w:pos="10070"/>
                </w:tabs>
                <w:rPr>
                  <w:noProof/>
                  <w:color w:val="auto"/>
                  <w:spacing w:val="0"/>
                  <w:sz w:val="24"/>
                  <w:szCs w:val="24"/>
                  <w:lang w:val="en-AU" w:eastAsia="en-GB"/>
                </w:rPr>
              </w:pPr>
              <w:hyperlink w:anchor="_Toc101871774" w:history="1">
                <w:r w:rsidRPr="003D6B93">
                  <w:rPr>
                    <w:rStyle w:val="Hyperlink"/>
                    <w:rFonts w:ascii="Calibri" w:hAnsi="Calibri" w:cs="Calibri"/>
                    <w:noProof/>
                  </w:rPr>
                  <w:t>Code of Conduct</w:t>
                </w:r>
                <w:r>
                  <w:rPr>
                    <w:noProof/>
                    <w:webHidden/>
                  </w:rPr>
                  <w:tab/>
                </w:r>
                <w:r>
                  <w:rPr>
                    <w:noProof/>
                    <w:webHidden/>
                  </w:rPr>
                  <w:fldChar w:fldCharType="begin"/>
                </w:r>
                <w:r>
                  <w:rPr>
                    <w:noProof/>
                    <w:webHidden/>
                  </w:rPr>
                  <w:instrText xml:space="preserve"> PAGEREF _Toc101871774 \h </w:instrText>
                </w:r>
                <w:r>
                  <w:rPr>
                    <w:noProof/>
                    <w:webHidden/>
                  </w:rPr>
                </w:r>
                <w:r>
                  <w:rPr>
                    <w:noProof/>
                    <w:webHidden/>
                  </w:rPr>
                  <w:fldChar w:fldCharType="separate"/>
                </w:r>
                <w:r>
                  <w:rPr>
                    <w:noProof/>
                    <w:webHidden/>
                  </w:rPr>
                  <w:t>19</w:t>
                </w:r>
                <w:r>
                  <w:rPr>
                    <w:noProof/>
                    <w:webHidden/>
                  </w:rPr>
                  <w:fldChar w:fldCharType="end"/>
                </w:r>
              </w:hyperlink>
            </w:p>
            <w:p w14:paraId="68EEC6EA" w14:textId="02F619E5" w:rsidR="005C10B7" w:rsidRPr="001872C1" w:rsidRDefault="009C44BD" w:rsidP="001872C1">
              <w:r>
                <w:rPr>
                  <w:b/>
                  <w:bCs/>
                  <w:noProof/>
                </w:rPr>
                <w:fldChar w:fldCharType="end"/>
              </w:r>
            </w:p>
          </w:sdtContent>
        </w:sdt>
        <w:p w14:paraId="657ACA59" w14:textId="30FCAFBE" w:rsidR="000F13F6" w:rsidRPr="00775B4A" w:rsidRDefault="00C73F11">
          <w:pPr>
            <w:pStyle w:val="Heading1"/>
            <w:rPr>
              <w:rFonts w:ascii="Calibri" w:hAnsi="Calibri" w:cs="Calibri"/>
            </w:rPr>
          </w:pPr>
          <w:bookmarkStart w:id="0" w:name="_Toc101871747"/>
          <w:r>
            <w:rPr>
              <w:rFonts w:ascii="Calibri" w:hAnsi="Calibri" w:cs="Calibri"/>
            </w:rPr>
            <w:lastRenderedPageBreak/>
            <w:t>Contractor Management</w:t>
          </w:r>
        </w:p>
      </w:sdtContent>
    </w:sdt>
    <w:bookmarkEnd w:id="0" w:displacedByCustomXml="prev"/>
    <w:sdt>
      <w:sdtPr>
        <w:rPr>
          <w:rFonts w:ascii="Calibri" w:hAnsi="Calibri" w:cs="Calibri"/>
          <w:color w:val="auto"/>
          <w:sz w:val="24"/>
          <w:szCs w:val="24"/>
        </w:rPr>
        <w:id w:val="6002714"/>
        <w:placeholder>
          <w:docPart w:val="9E1EB1E29815A447A0D52DCF8A154532"/>
        </w:placeholder>
      </w:sdtPr>
      <w:sdtEndPr/>
      <w:sdtContent>
        <w:p w14:paraId="3F397E1A" w14:textId="345B5232" w:rsidR="002E3D15" w:rsidRPr="002E3D15" w:rsidRDefault="002E3D15"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sidRPr="002E3D15">
            <w:rPr>
              <w:rFonts w:ascii="Arial" w:eastAsia="Times" w:hAnsi="Arial" w:cs="Arial"/>
              <w:color w:val="auto"/>
              <w:spacing w:val="0"/>
              <w:sz w:val="21"/>
              <w:szCs w:val="21"/>
              <w:lang w:val="en-AU"/>
            </w:rPr>
            <w:t xml:space="preserve">’s </w:t>
          </w:r>
          <w:r>
            <w:rPr>
              <w:rFonts w:ascii="Arial" w:eastAsia="Times" w:hAnsi="Arial" w:cs="Arial"/>
              <w:color w:val="auto"/>
              <w:spacing w:val="0"/>
              <w:sz w:val="21"/>
              <w:szCs w:val="21"/>
              <w:lang w:val="en-AU"/>
            </w:rPr>
            <w:t>Primary School</w:t>
          </w:r>
          <w:r w:rsidRPr="002E3D15">
            <w:rPr>
              <w:rFonts w:ascii="Arial" w:eastAsia="Times" w:hAnsi="Arial" w:cs="Arial"/>
              <w:color w:val="auto"/>
              <w:spacing w:val="0"/>
              <w:sz w:val="21"/>
              <w:szCs w:val="21"/>
              <w:lang w:val="en-AU"/>
            </w:rPr>
            <w:t xml:space="preserve"> is committed to providing a safe, </w:t>
          </w:r>
          <w:proofErr w:type="gramStart"/>
          <w:r w:rsidRPr="002E3D15">
            <w:rPr>
              <w:rFonts w:ascii="Arial" w:eastAsia="Times" w:hAnsi="Arial" w:cs="Arial"/>
              <w:color w:val="auto"/>
              <w:spacing w:val="0"/>
              <w:sz w:val="21"/>
              <w:szCs w:val="21"/>
              <w:lang w:val="en-AU"/>
            </w:rPr>
            <w:t>healthy</w:t>
          </w:r>
          <w:proofErr w:type="gramEnd"/>
          <w:r w:rsidRPr="002E3D15">
            <w:rPr>
              <w:rFonts w:ascii="Arial" w:eastAsia="Times" w:hAnsi="Arial" w:cs="Arial"/>
              <w:color w:val="auto"/>
              <w:spacing w:val="0"/>
              <w:sz w:val="21"/>
              <w:szCs w:val="21"/>
              <w:lang w:val="en-AU"/>
            </w:rPr>
            <w:t xml:space="preserve"> and secure environment for all members of its school community including contractors engaged to undertake work on the school’s behalf. To ensure the quality &amp; safety of the services provided by contractors &amp; their employees, St </w:t>
          </w:r>
          <w:r w:rsidR="00D12C51">
            <w:rPr>
              <w:rFonts w:ascii="Arial" w:eastAsia="Times" w:hAnsi="Arial" w:cs="Arial"/>
              <w:color w:val="auto"/>
              <w:spacing w:val="0"/>
              <w:sz w:val="21"/>
              <w:szCs w:val="21"/>
              <w:lang w:val="en-AU"/>
            </w:rPr>
            <w:t>Joseph</w:t>
          </w:r>
          <w:r w:rsidRPr="002E3D15">
            <w:rPr>
              <w:rFonts w:ascii="Arial" w:eastAsia="Times" w:hAnsi="Arial" w:cs="Arial"/>
              <w:color w:val="auto"/>
              <w:spacing w:val="0"/>
              <w:sz w:val="21"/>
              <w:szCs w:val="21"/>
              <w:lang w:val="en-AU"/>
            </w:rPr>
            <w:t xml:space="preserve">’s </w:t>
          </w:r>
          <w:r>
            <w:rPr>
              <w:rFonts w:ascii="Arial" w:eastAsia="Times" w:hAnsi="Arial" w:cs="Arial"/>
              <w:color w:val="auto"/>
              <w:spacing w:val="0"/>
              <w:sz w:val="21"/>
              <w:szCs w:val="21"/>
              <w:lang w:val="en-AU"/>
            </w:rPr>
            <w:t>Primary School</w:t>
          </w:r>
          <w:r w:rsidRPr="002E3D15">
            <w:rPr>
              <w:rFonts w:ascii="Arial" w:eastAsia="Times" w:hAnsi="Arial" w:cs="Arial"/>
              <w:color w:val="auto"/>
              <w:spacing w:val="0"/>
              <w:sz w:val="21"/>
              <w:szCs w:val="21"/>
              <w:lang w:val="en-AU"/>
            </w:rPr>
            <w:t xml:space="preserve"> will ensure that only those qualified or suitably experienced, with comprehensive risk management systems, licences and insurances will be considered to provide services.</w:t>
          </w:r>
        </w:p>
        <w:p w14:paraId="49B43002" w14:textId="77777777" w:rsidR="002E3D15" w:rsidRPr="002E3D15" w:rsidRDefault="002E3D15" w:rsidP="002E3D15">
          <w:pPr>
            <w:pStyle w:val="BodyText"/>
            <w:spacing w:after="120"/>
            <w:rPr>
              <w:rFonts w:ascii="Arial" w:eastAsia="Times" w:hAnsi="Arial" w:cs="Arial"/>
              <w:color w:val="auto"/>
              <w:spacing w:val="0"/>
              <w:sz w:val="21"/>
              <w:szCs w:val="21"/>
              <w:lang w:val="en-AU"/>
            </w:rPr>
          </w:pPr>
        </w:p>
        <w:p w14:paraId="31EBB161" w14:textId="67BC55EE" w:rsidR="0088616E" w:rsidRPr="002E3D15" w:rsidRDefault="0088616E"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A copy of the company’s current Public Liability Insurance certificate</w:t>
          </w:r>
          <w:r w:rsidR="0018657C" w:rsidRPr="002E3D15">
            <w:rPr>
              <w:rFonts w:ascii="Arial" w:eastAsia="Times" w:hAnsi="Arial" w:cs="Arial"/>
              <w:color w:val="auto"/>
              <w:spacing w:val="0"/>
              <w:sz w:val="21"/>
              <w:szCs w:val="21"/>
              <w:lang w:val="en-AU"/>
            </w:rPr>
            <w:t xml:space="preserve"> – (Mandatory)</w:t>
          </w:r>
        </w:p>
        <w:p w14:paraId="3A0096FA" w14:textId="6BED1E01" w:rsidR="0088616E" w:rsidRPr="002E3D15" w:rsidRDefault="0088616E" w:rsidP="0088616E">
          <w:pPr>
            <w:pStyle w:val="BodyText"/>
            <w:numPr>
              <w:ilvl w:val="0"/>
              <w:numId w:val="11"/>
            </w:numPr>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A copy of the company’s Work Cover </w:t>
          </w:r>
          <w:proofErr w:type="gramStart"/>
          <w:r w:rsidRPr="002E3D15">
            <w:rPr>
              <w:rFonts w:ascii="Arial" w:eastAsia="Times" w:hAnsi="Arial" w:cs="Arial"/>
              <w:color w:val="auto"/>
              <w:spacing w:val="0"/>
              <w:sz w:val="21"/>
              <w:szCs w:val="21"/>
              <w:lang w:val="en-AU"/>
            </w:rPr>
            <w:t>certificate</w:t>
          </w:r>
          <w:r w:rsidR="0018657C" w:rsidRPr="002E3D15">
            <w:rPr>
              <w:rFonts w:ascii="Arial" w:eastAsia="Times" w:hAnsi="Arial" w:cs="Arial"/>
              <w:color w:val="auto"/>
              <w:spacing w:val="0"/>
              <w:sz w:val="21"/>
              <w:szCs w:val="21"/>
              <w:lang w:val="en-AU"/>
            </w:rPr>
            <w:t xml:space="preserve">  (</w:t>
          </w:r>
          <w:proofErr w:type="gramEnd"/>
          <w:r w:rsidR="0018657C" w:rsidRPr="002E3D15">
            <w:rPr>
              <w:rFonts w:ascii="Arial" w:eastAsia="Times" w:hAnsi="Arial" w:cs="Arial"/>
              <w:color w:val="auto"/>
              <w:spacing w:val="0"/>
              <w:sz w:val="21"/>
              <w:szCs w:val="21"/>
              <w:lang w:val="en-AU"/>
            </w:rPr>
            <w:t>Mandatory)</w:t>
          </w:r>
        </w:p>
        <w:p w14:paraId="43ACCC43" w14:textId="4B422665" w:rsidR="0088616E" w:rsidRPr="002E3D15" w:rsidRDefault="0088616E" w:rsidP="0088616E">
          <w:pPr>
            <w:pStyle w:val="BodyText"/>
            <w:numPr>
              <w:ilvl w:val="0"/>
              <w:numId w:val="11"/>
            </w:numPr>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Relevant licences/qualifications</w:t>
          </w:r>
          <w:r w:rsidR="0018657C" w:rsidRPr="002E3D15">
            <w:rPr>
              <w:rFonts w:ascii="Arial" w:eastAsia="Times" w:hAnsi="Arial" w:cs="Arial"/>
              <w:color w:val="auto"/>
              <w:spacing w:val="0"/>
              <w:sz w:val="21"/>
              <w:szCs w:val="21"/>
              <w:lang w:val="en-AU"/>
            </w:rPr>
            <w:t xml:space="preserve"> (Mandatory)</w:t>
          </w:r>
        </w:p>
        <w:p w14:paraId="5724FF34" w14:textId="4D43152B" w:rsidR="0088616E" w:rsidRPr="002E3D15" w:rsidRDefault="0088616E" w:rsidP="0088616E">
          <w:pPr>
            <w:pStyle w:val="BodyText"/>
            <w:numPr>
              <w:ilvl w:val="0"/>
              <w:numId w:val="11"/>
            </w:numPr>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Working With Children Check</w:t>
          </w:r>
          <w:r w:rsidR="0018657C" w:rsidRPr="002E3D15">
            <w:rPr>
              <w:rFonts w:ascii="Arial" w:eastAsia="Times" w:hAnsi="Arial" w:cs="Arial"/>
              <w:color w:val="auto"/>
              <w:spacing w:val="0"/>
              <w:sz w:val="21"/>
              <w:szCs w:val="21"/>
              <w:lang w:val="en-AU"/>
            </w:rPr>
            <w:t xml:space="preserve"> (Mandatory)</w:t>
          </w:r>
        </w:p>
        <w:p w14:paraId="415F5810" w14:textId="339BD6E7" w:rsidR="0088616E" w:rsidRPr="002E3D15" w:rsidRDefault="0088616E" w:rsidP="0088616E">
          <w:pPr>
            <w:pStyle w:val="BodyText"/>
            <w:numPr>
              <w:ilvl w:val="0"/>
              <w:numId w:val="11"/>
            </w:numPr>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Risk Assessment (SWMS (Safe Work Method Statement) – </w:t>
          </w:r>
          <w:proofErr w:type="gramStart"/>
          <w:r w:rsidRPr="002E3D15">
            <w:rPr>
              <w:rFonts w:ascii="Arial" w:eastAsia="Times" w:hAnsi="Arial" w:cs="Arial"/>
              <w:color w:val="auto"/>
              <w:spacing w:val="0"/>
              <w:sz w:val="21"/>
              <w:szCs w:val="21"/>
              <w:lang w:val="en-AU"/>
            </w:rPr>
            <w:t>JSA(</w:t>
          </w:r>
          <w:proofErr w:type="gramEnd"/>
          <w:r w:rsidRPr="002E3D15">
            <w:rPr>
              <w:rFonts w:ascii="Arial" w:eastAsia="Times" w:hAnsi="Arial" w:cs="Arial"/>
              <w:color w:val="auto"/>
              <w:spacing w:val="0"/>
              <w:sz w:val="21"/>
              <w:szCs w:val="21"/>
              <w:lang w:val="en-AU"/>
            </w:rPr>
            <w:t>Job Safety Analysis))</w:t>
          </w:r>
          <w:r w:rsidR="0018657C" w:rsidRPr="002E3D15">
            <w:rPr>
              <w:rFonts w:ascii="Arial" w:eastAsia="Times" w:hAnsi="Arial" w:cs="Arial"/>
              <w:color w:val="auto"/>
              <w:spacing w:val="0"/>
              <w:sz w:val="21"/>
              <w:szCs w:val="21"/>
              <w:lang w:val="en-AU"/>
            </w:rPr>
            <w:t xml:space="preserve"> (Mandatory)</w:t>
          </w:r>
        </w:p>
        <w:p w14:paraId="01C2466B" w14:textId="77777777" w:rsidR="0088616E" w:rsidRPr="002E3D15" w:rsidRDefault="0088616E" w:rsidP="0088616E">
          <w:pPr>
            <w:pStyle w:val="BodyText"/>
            <w:numPr>
              <w:ilvl w:val="0"/>
              <w:numId w:val="11"/>
            </w:numPr>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Safety Management System (where applicable)</w:t>
          </w:r>
        </w:p>
        <w:p w14:paraId="151419DE" w14:textId="132E75A4" w:rsidR="000F13F6" w:rsidRPr="002E3D15" w:rsidRDefault="0088616E" w:rsidP="0088616E">
          <w:pPr>
            <w:pStyle w:val="BodyText"/>
            <w:spacing w:after="120"/>
            <w:rPr>
              <w:rFonts w:ascii="Calibri" w:hAnsi="Calibri" w:cs="Calibri"/>
              <w:color w:val="auto"/>
              <w:sz w:val="24"/>
              <w:szCs w:val="24"/>
            </w:rPr>
          </w:pPr>
          <w:r w:rsidRPr="002E3D15">
            <w:rPr>
              <w:rFonts w:ascii="Arial" w:eastAsia="Times" w:hAnsi="Arial" w:cs="Arial"/>
              <w:color w:val="auto"/>
              <w:spacing w:val="0"/>
              <w:sz w:val="21"/>
              <w:szCs w:val="21"/>
              <w:lang w:val="en-AU"/>
            </w:rPr>
            <w:t xml:space="preserve">Contractors are required to provide Safe Work Methods Statement or a Job Safety Analysis prior to commencing work at St </w:t>
          </w:r>
          <w:r w:rsidR="00D12C51">
            <w:rPr>
              <w:rFonts w:ascii="Arial" w:eastAsia="Times" w:hAnsi="Arial" w:cs="Arial"/>
              <w:color w:val="auto"/>
              <w:spacing w:val="0"/>
              <w:sz w:val="21"/>
              <w:szCs w:val="21"/>
              <w:lang w:val="en-AU"/>
            </w:rPr>
            <w:t>Joseph</w:t>
          </w:r>
          <w:r w:rsidRPr="002E3D15">
            <w:rPr>
              <w:rFonts w:ascii="Arial" w:eastAsia="Times" w:hAnsi="Arial" w:cs="Arial"/>
              <w:color w:val="auto"/>
              <w:spacing w:val="0"/>
              <w:sz w:val="21"/>
              <w:szCs w:val="21"/>
              <w:lang w:val="en-AU"/>
            </w:rPr>
            <w:t xml:space="preserve">’s </w:t>
          </w:r>
          <w:r w:rsidR="00D12C51">
            <w:rPr>
              <w:rFonts w:ascii="Arial" w:eastAsia="Times" w:hAnsi="Arial" w:cs="Arial"/>
              <w:color w:val="auto"/>
              <w:spacing w:val="0"/>
              <w:sz w:val="21"/>
              <w:szCs w:val="21"/>
              <w:lang w:val="en-AU"/>
            </w:rPr>
            <w:t>Hopetoun</w:t>
          </w:r>
        </w:p>
      </w:sdtContent>
    </w:sdt>
    <w:p w14:paraId="3F310675" w14:textId="77777777" w:rsidR="000F13F6" w:rsidRPr="00775B4A" w:rsidRDefault="000F13F6">
      <w:pPr>
        <w:pStyle w:val="BodyText"/>
        <w:spacing w:after="120"/>
        <w:jc w:val="center"/>
        <w:rPr>
          <w:rFonts w:ascii="Calibri" w:hAnsi="Calibri" w:cs="Calibri"/>
        </w:rPr>
      </w:pPr>
    </w:p>
    <w:sdt>
      <w:sdtPr>
        <w:rPr>
          <w:rFonts w:ascii="Arial" w:eastAsia="Times" w:hAnsi="Arial" w:cs="Arial"/>
          <w:bCs/>
          <w:color w:val="auto"/>
          <w:spacing w:val="0"/>
          <w:sz w:val="21"/>
          <w:szCs w:val="21"/>
          <w:lang w:val="en-AU"/>
        </w:rPr>
        <w:id w:val="6002722"/>
        <w:placeholder>
          <w:docPart w:val="6AA148DC1FC5C546B4794291C67E4E76"/>
        </w:placeholder>
      </w:sdtPr>
      <w:sdtEndPr>
        <w:rPr>
          <w:rFonts w:ascii="Calibri" w:eastAsiaTheme="majorEastAsia" w:hAnsi="Calibri" w:cs="Calibri"/>
          <w:color w:val="7272AE" w:themeColor="text2" w:themeTint="99"/>
          <w:spacing w:val="40"/>
          <w:sz w:val="36"/>
          <w:szCs w:val="36"/>
          <w:lang w:val="en-US"/>
        </w:rPr>
      </w:sdtEndPr>
      <w:sdtContent>
        <w:p w14:paraId="56D198CF" w14:textId="683D6D21" w:rsidR="0088616E" w:rsidRPr="002E3D15" w:rsidRDefault="0088616E" w:rsidP="002E3D15">
          <w:pPr>
            <w:pStyle w:val="BodyText"/>
            <w:spacing w:after="120"/>
            <w:rPr>
              <w:rFonts w:ascii="Calibri" w:eastAsiaTheme="majorEastAsia" w:hAnsi="Calibri" w:cs="Calibri"/>
              <w:bCs/>
              <w:color w:val="7272AE" w:themeColor="text2" w:themeTint="99"/>
              <w:sz w:val="36"/>
              <w:szCs w:val="36"/>
            </w:rPr>
          </w:pPr>
          <w:r w:rsidRPr="002E3D15">
            <w:rPr>
              <w:rFonts w:ascii="Calibri" w:eastAsiaTheme="majorEastAsia" w:hAnsi="Calibri" w:cs="Calibri"/>
              <w:bCs/>
              <w:color w:val="7272AE" w:themeColor="text2" w:themeTint="99"/>
              <w:sz w:val="36"/>
              <w:szCs w:val="36"/>
            </w:rPr>
            <w:t xml:space="preserve">Child Safety at St </w:t>
          </w:r>
          <w:r w:rsidR="00D12C51">
            <w:rPr>
              <w:rFonts w:ascii="Calibri" w:eastAsiaTheme="majorEastAsia" w:hAnsi="Calibri" w:cs="Calibri"/>
              <w:bCs/>
              <w:color w:val="7272AE" w:themeColor="text2" w:themeTint="99"/>
              <w:sz w:val="36"/>
              <w:szCs w:val="36"/>
            </w:rPr>
            <w:t>Joseph</w:t>
          </w:r>
          <w:r w:rsidRPr="002E3D15">
            <w:rPr>
              <w:rFonts w:ascii="Calibri" w:eastAsiaTheme="majorEastAsia" w:hAnsi="Calibri" w:cs="Calibri"/>
              <w:bCs/>
              <w:color w:val="7272AE" w:themeColor="text2" w:themeTint="99"/>
              <w:sz w:val="36"/>
              <w:szCs w:val="36"/>
            </w:rPr>
            <w:t xml:space="preserve">’s </w:t>
          </w:r>
          <w:r w:rsidR="00D12C51">
            <w:rPr>
              <w:rFonts w:ascii="Calibri" w:eastAsiaTheme="majorEastAsia" w:hAnsi="Calibri" w:cs="Calibri"/>
              <w:bCs/>
              <w:color w:val="7272AE" w:themeColor="text2" w:themeTint="99"/>
              <w:sz w:val="36"/>
              <w:szCs w:val="36"/>
            </w:rPr>
            <w:t>Hopetoun</w:t>
          </w:r>
        </w:p>
        <w:p w14:paraId="4497418D" w14:textId="5ED1C7DC" w:rsidR="002E3D15" w:rsidRPr="002E3D15" w:rsidRDefault="002E3D15"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All students &amp; young people attending St </w:t>
          </w:r>
          <w:r w:rsidR="00D12C51">
            <w:rPr>
              <w:rFonts w:ascii="Arial" w:eastAsia="Times" w:hAnsi="Arial" w:cs="Arial"/>
              <w:color w:val="auto"/>
              <w:spacing w:val="0"/>
              <w:sz w:val="21"/>
              <w:szCs w:val="21"/>
              <w:lang w:val="en-AU"/>
            </w:rPr>
            <w:t>Joseph</w:t>
          </w:r>
          <w:r w:rsidRPr="002E3D15">
            <w:rPr>
              <w:rFonts w:ascii="Arial" w:eastAsia="Times" w:hAnsi="Arial" w:cs="Arial"/>
              <w:color w:val="auto"/>
              <w:spacing w:val="0"/>
              <w:sz w:val="21"/>
              <w:szCs w:val="21"/>
              <w:lang w:val="en-AU"/>
            </w:rPr>
            <w:t xml:space="preserve">’s </w:t>
          </w:r>
          <w:r>
            <w:rPr>
              <w:rFonts w:ascii="Arial" w:eastAsia="Times" w:hAnsi="Arial" w:cs="Arial"/>
              <w:color w:val="auto"/>
              <w:spacing w:val="0"/>
              <w:sz w:val="21"/>
              <w:szCs w:val="21"/>
              <w:lang w:val="en-AU"/>
            </w:rPr>
            <w:t>Primary School</w:t>
          </w:r>
          <w:r w:rsidRPr="002E3D15">
            <w:rPr>
              <w:rFonts w:ascii="Arial" w:eastAsia="Times" w:hAnsi="Arial" w:cs="Arial"/>
              <w:color w:val="auto"/>
              <w:spacing w:val="0"/>
              <w:sz w:val="21"/>
              <w:szCs w:val="21"/>
              <w:lang w:val="en-AU"/>
            </w:rPr>
            <w:t xml:space="preserve"> have the right to feel safe. The school affirms its commitment to child safety by adopting a ‘zero tolerance’ to child abuse and by actively implementing and managing strategies to help protect children from harm.</w:t>
          </w:r>
        </w:p>
        <w:p w14:paraId="79BA8B3F" w14:textId="77777777" w:rsidR="002E3D15" w:rsidRPr="002E3D15" w:rsidRDefault="002E3D15"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All contractors and their employees will be screened to ensure they do not pose a risk to students or other members of the school community prior to being authorised to commence work. Contractors &amp; their employees must maintain a current Working </w:t>
          </w:r>
          <w:proofErr w:type="gramStart"/>
          <w:r w:rsidRPr="002E3D15">
            <w:rPr>
              <w:rFonts w:ascii="Arial" w:eastAsia="Times" w:hAnsi="Arial" w:cs="Arial"/>
              <w:color w:val="auto"/>
              <w:spacing w:val="0"/>
              <w:sz w:val="21"/>
              <w:szCs w:val="21"/>
              <w:lang w:val="en-AU"/>
            </w:rPr>
            <w:t>With</w:t>
          </w:r>
          <w:proofErr w:type="gramEnd"/>
          <w:r w:rsidRPr="002E3D15">
            <w:rPr>
              <w:rFonts w:ascii="Arial" w:eastAsia="Times" w:hAnsi="Arial" w:cs="Arial"/>
              <w:color w:val="auto"/>
              <w:spacing w:val="0"/>
              <w:sz w:val="21"/>
              <w:szCs w:val="21"/>
              <w:lang w:val="en-AU"/>
            </w:rPr>
            <w:t xml:space="preserve"> Children’s Check (within 5 years of issue) at all times. Copies of WWCC must be provided to the school prior to commencing work. Where a WWCC has not been provided the contractor or their employee will not be permitted to conduct work in the presence of any student. Where this occurs and the work is of an essential nature (</w:t>
          </w:r>
          <w:proofErr w:type="spellStart"/>
          <w:proofErr w:type="gramStart"/>
          <w:r w:rsidRPr="002E3D15">
            <w:rPr>
              <w:rFonts w:ascii="Arial" w:eastAsia="Times" w:hAnsi="Arial" w:cs="Arial"/>
              <w:color w:val="auto"/>
              <w:spacing w:val="0"/>
              <w:sz w:val="21"/>
              <w:szCs w:val="21"/>
              <w:lang w:val="en-AU"/>
            </w:rPr>
            <w:t>ie</w:t>
          </w:r>
          <w:proofErr w:type="spellEnd"/>
          <w:proofErr w:type="gramEnd"/>
          <w:r w:rsidRPr="002E3D15">
            <w:rPr>
              <w:rFonts w:ascii="Arial" w:eastAsia="Times" w:hAnsi="Arial" w:cs="Arial"/>
              <w:color w:val="auto"/>
              <w:spacing w:val="0"/>
              <w:sz w:val="21"/>
              <w:szCs w:val="21"/>
              <w:lang w:val="en-AU"/>
            </w:rPr>
            <w:t>… emergency) arrangements may be made to ensure that a Staff Member is present at all times.</w:t>
          </w:r>
        </w:p>
        <w:p w14:paraId="46810635" w14:textId="55C1D4AD" w:rsidR="002E3D15" w:rsidRPr="002E3D15" w:rsidRDefault="002E3D15"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All contractors &amp; their employees will be required to complete the School’s Child Safety Code of Conduct training course ‘on-line’ prior to being authorised to conduct work on its behalf or will be provided with a copy to read and sign upon arrival. </w:t>
          </w:r>
        </w:p>
        <w:p w14:paraId="1FAF718E" w14:textId="08D3BC1F" w:rsidR="002E3D15" w:rsidRDefault="002E3D15" w:rsidP="002E3D15">
          <w:pPr>
            <w:pStyle w:val="BodyText"/>
            <w:spacing w:after="120"/>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The school’s Child Safety Code of Conduct clearly outlines workplace expectations including expected boundaries, acceptable &amp; unacceptable behaviours. Compliance with the behaviours outlined in the Code of Conduct is mandatory, failure to comply with these requirements will result in the termination of services.</w:t>
          </w:r>
        </w:p>
        <w:p w14:paraId="3DE49AEC" w14:textId="77777777" w:rsidR="002E3D15" w:rsidRDefault="002E3D15">
          <w:pPr>
            <w:spacing w:line="240" w:lineRule="auto"/>
            <w:rPr>
              <w:rFonts w:ascii="Arial" w:eastAsia="Times" w:hAnsi="Arial" w:cs="Arial"/>
              <w:color w:val="auto"/>
              <w:spacing w:val="0"/>
              <w:sz w:val="21"/>
              <w:szCs w:val="21"/>
              <w:lang w:val="en-AU"/>
            </w:rPr>
          </w:pPr>
          <w:r>
            <w:rPr>
              <w:rFonts w:ascii="Arial" w:eastAsia="Times" w:hAnsi="Arial" w:cs="Arial"/>
              <w:color w:val="auto"/>
              <w:spacing w:val="0"/>
              <w:sz w:val="21"/>
              <w:szCs w:val="21"/>
              <w:lang w:val="en-AU"/>
            </w:rPr>
            <w:br w:type="page"/>
          </w:r>
        </w:p>
        <w:p w14:paraId="4EAC979D" w14:textId="77777777" w:rsidR="000F13F6" w:rsidRPr="00775B4A" w:rsidRDefault="0088616E">
          <w:pPr>
            <w:pStyle w:val="Heading1"/>
            <w:rPr>
              <w:rFonts w:ascii="Calibri" w:hAnsi="Calibri" w:cs="Calibri"/>
            </w:rPr>
          </w:pPr>
          <w:bookmarkStart w:id="1" w:name="_Toc101871748"/>
          <w:r w:rsidRPr="00775B4A">
            <w:rPr>
              <w:rFonts w:ascii="Calibri" w:hAnsi="Calibri" w:cs="Calibri"/>
            </w:rPr>
            <w:lastRenderedPageBreak/>
            <w:t>Access to Work Site and Signing In</w:t>
          </w:r>
        </w:p>
      </w:sdtContent>
    </w:sdt>
    <w:bookmarkEnd w:id="1" w:displacedByCustomXml="prev"/>
    <w:p w14:paraId="38995FD0" w14:textId="4C850E15"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All contractors &amp; their employees must attend the school’s Administration Office prior to being permitted to entering the school site further. All contractors &amp; their employees will be required to sign in and out via the school Attendance iPad</w:t>
      </w:r>
      <w:r>
        <w:rPr>
          <w:rFonts w:ascii="Arial" w:eastAsia="Times" w:hAnsi="Arial" w:cs="Arial"/>
          <w:color w:val="auto"/>
          <w:spacing w:val="0"/>
          <w:sz w:val="21"/>
          <w:szCs w:val="21"/>
          <w:lang w:val="en-AU"/>
        </w:rPr>
        <w:t>.</w:t>
      </w:r>
      <w:r w:rsidRPr="00126EC4">
        <w:rPr>
          <w:rFonts w:ascii="Arial" w:eastAsia="Times" w:hAnsi="Arial" w:cs="Arial"/>
          <w:color w:val="auto"/>
          <w:spacing w:val="0"/>
          <w:sz w:val="21"/>
          <w:szCs w:val="21"/>
          <w:lang w:val="en-AU"/>
        </w:rPr>
        <w:t xml:space="preserve"> </w:t>
      </w:r>
    </w:p>
    <w:p w14:paraId="10359FC8" w14:textId="2777E196"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Where required to attend the school site, after hours </w:t>
      </w:r>
      <w:proofErr w:type="spellStart"/>
      <w:proofErr w:type="gramStart"/>
      <w:r w:rsidRPr="00126EC4">
        <w:rPr>
          <w:rFonts w:ascii="Arial" w:eastAsia="Times" w:hAnsi="Arial" w:cs="Arial"/>
          <w:color w:val="auto"/>
          <w:spacing w:val="0"/>
          <w:sz w:val="21"/>
          <w:szCs w:val="21"/>
          <w:lang w:val="en-AU"/>
        </w:rPr>
        <w:t>ie</w:t>
      </w:r>
      <w:proofErr w:type="spellEnd"/>
      <w:proofErr w:type="gramEnd"/>
      <w:r w:rsidRPr="00126EC4">
        <w:rPr>
          <w:rFonts w:ascii="Arial" w:eastAsia="Times" w:hAnsi="Arial" w:cs="Arial"/>
          <w:color w:val="auto"/>
          <w:spacing w:val="0"/>
          <w:sz w:val="21"/>
          <w:szCs w:val="21"/>
          <w:lang w:val="en-AU"/>
        </w:rPr>
        <w:t xml:space="preserve">… weekend/holiday works or in the case of emergency, the Contractor is responsible for informing the Principal or </w:t>
      </w:r>
      <w:r>
        <w:rPr>
          <w:rFonts w:ascii="Arial" w:eastAsia="Times" w:hAnsi="Arial" w:cs="Arial"/>
          <w:color w:val="auto"/>
          <w:spacing w:val="0"/>
          <w:sz w:val="21"/>
          <w:szCs w:val="21"/>
          <w:lang w:val="en-AU"/>
        </w:rPr>
        <w:t>the Business Manager</w:t>
      </w:r>
      <w:r w:rsidRPr="00126EC4">
        <w:rPr>
          <w:rFonts w:ascii="Arial" w:eastAsia="Times" w:hAnsi="Arial" w:cs="Arial"/>
          <w:color w:val="auto"/>
          <w:spacing w:val="0"/>
          <w:sz w:val="21"/>
          <w:szCs w:val="21"/>
          <w:lang w:val="en-AU"/>
        </w:rPr>
        <w:t xml:space="preserve"> of their entry &amp; exit times. They are also required to establish a ‘buddy system’ when working in isolation.</w:t>
      </w:r>
    </w:p>
    <w:p w14:paraId="1A17611B" w14:textId="135DC6E5" w:rsidR="00126EC4" w:rsidRPr="005C10B7" w:rsidRDefault="00126EC4" w:rsidP="005C10B7">
      <w:pPr>
        <w:pStyle w:val="Heading1"/>
        <w:rPr>
          <w:rFonts w:ascii="Calibri" w:hAnsi="Calibri" w:cs="Calibri"/>
        </w:rPr>
      </w:pPr>
      <w:bookmarkStart w:id="2" w:name="_Toc101871749"/>
      <w:r w:rsidRPr="00126EC4">
        <w:rPr>
          <w:rFonts w:ascii="Calibri" w:hAnsi="Calibri" w:cs="Calibri"/>
        </w:rPr>
        <w:t>COVID 19 Safe Work Arrangement:</w:t>
      </w:r>
      <w:bookmarkEnd w:id="2"/>
      <w:r w:rsidRPr="00126EC4">
        <w:rPr>
          <w:rFonts w:ascii="Calibri" w:hAnsi="Calibri" w:cs="Calibri"/>
        </w:rPr>
        <w:t xml:space="preserve"> </w:t>
      </w:r>
    </w:p>
    <w:p w14:paraId="00695406" w14:textId="51F4982E" w:rsidR="00126EC4" w:rsidRPr="00126EC4" w:rsidRDefault="00126EC4" w:rsidP="00126EC4">
      <w:pP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Contractors &amp; their employees are not permitted to attend </w:t>
      </w: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w:t>
      </w:r>
      <w:r w:rsidRPr="00126EC4">
        <w:rPr>
          <w:rFonts w:ascii="Arial" w:eastAsia="Times" w:hAnsi="Arial" w:cs="Arial"/>
          <w:color w:val="auto"/>
          <w:spacing w:val="0"/>
          <w:sz w:val="21"/>
          <w:szCs w:val="21"/>
          <w:lang w:val="en-AU"/>
        </w:rPr>
        <w:t xml:space="preserve"> Primary School if they feel unwell in anyway. School Reception Staff will enquire into the immediate health of contractors &amp; their </w:t>
      </w:r>
      <w:proofErr w:type="gramStart"/>
      <w:r w:rsidRPr="00126EC4">
        <w:rPr>
          <w:rFonts w:ascii="Arial" w:eastAsia="Times" w:hAnsi="Arial" w:cs="Arial"/>
          <w:color w:val="auto"/>
          <w:spacing w:val="0"/>
          <w:sz w:val="21"/>
          <w:szCs w:val="21"/>
          <w:lang w:val="en-AU"/>
        </w:rPr>
        <w:t>employees</w:t>
      </w:r>
      <w:proofErr w:type="gramEnd"/>
      <w:r w:rsidRPr="00126EC4">
        <w:rPr>
          <w:rFonts w:ascii="Arial" w:eastAsia="Times" w:hAnsi="Arial" w:cs="Arial"/>
          <w:color w:val="auto"/>
          <w:spacing w:val="0"/>
          <w:sz w:val="21"/>
          <w:szCs w:val="21"/>
          <w:lang w:val="en-AU"/>
        </w:rPr>
        <w:t xml:space="preserve"> and they will be required to complete the school’s COVID 19 Declaration Form prior to being authorised to enter the school.</w:t>
      </w:r>
    </w:p>
    <w:p w14:paraId="63C92A3E" w14:textId="77777777" w:rsidR="00126EC4" w:rsidRPr="00126EC4" w:rsidRDefault="00126EC4" w:rsidP="00126EC4">
      <w:pPr>
        <w:jc w:val="both"/>
        <w:rPr>
          <w:rFonts w:ascii="Arial" w:eastAsia="Times" w:hAnsi="Arial" w:cs="Arial"/>
          <w:color w:val="auto"/>
          <w:spacing w:val="0"/>
          <w:sz w:val="21"/>
          <w:szCs w:val="21"/>
          <w:lang w:val="en-AU"/>
        </w:rPr>
      </w:pPr>
    </w:p>
    <w:p w14:paraId="376671FB" w14:textId="77777777" w:rsidR="00126EC4" w:rsidRPr="00126EC4" w:rsidRDefault="00126EC4" w:rsidP="00126EC4">
      <w:pPr>
        <w:autoSpaceDE w:val="0"/>
        <w:autoSpaceDN w:val="0"/>
        <w:adjustRightInd w:val="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All contractors &amp; their employees will be provided with a copy of the school’s COVID Safe Plan and required to follow all safe work arrangements </w:t>
      </w:r>
      <w:proofErr w:type="gramStart"/>
      <w:r w:rsidRPr="00126EC4">
        <w:rPr>
          <w:rFonts w:ascii="Arial" w:eastAsia="Times" w:hAnsi="Arial" w:cs="Arial"/>
          <w:color w:val="auto"/>
          <w:spacing w:val="0"/>
          <w:sz w:val="21"/>
          <w:szCs w:val="21"/>
          <w:lang w:val="en-AU"/>
        </w:rPr>
        <w:t>outlined in this document at all times</w:t>
      </w:r>
      <w:proofErr w:type="gramEnd"/>
      <w:r w:rsidRPr="00126EC4">
        <w:rPr>
          <w:rFonts w:ascii="Arial" w:eastAsia="Times" w:hAnsi="Arial" w:cs="Arial"/>
          <w:color w:val="auto"/>
          <w:spacing w:val="0"/>
          <w:sz w:val="21"/>
          <w:szCs w:val="21"/>
          <w:lang w:val="en-AU"/>
        </w:rPr>
        <w:t xml:space="preserve">. Contractors who employ more than five workers are required to maintain a COVID 19 Safe Plan in accordance with </w:t>
      </w:r>
      <w:hyperlink r:id="rId9" w:history="1">
        <w:r w:rsidRPr="00126EC4">
          <w:rPr>
            <w:rFonts w:ascii="Arial" w:eastAsia="Times" w:hAnsi="Arial" w:cs="Arial"/>
            <w:color w:val="auto"/>
            <w:spacing w:val="0"/>
            <w:sz w:val="21"/>
            <w:szCs w:val="21"/>
            <w:lang w:val="en-AU"/>
          </w:rPr>
          <w:t>Department of Health &amp; Human Service</w:t>
        </w:r>
      </w:hyperlink>
      <w:r w:rsidRPr="00126EC4">
        <w:rPr>
          <w:rFonts w:ascii="Arial" w:eastAsia="Times" w:hAnsi="Arial" w:cs="Arial"/>
          <w:color w:val="auto"/>
          <w:spacing w:val="0"/>
          <w:sz w:val="21"/>
          <w:szCs w:val="21"/>
          <w:lang w:val="en-AU"/>
        </w:rPr>
        <w:t xml:space="preserve"> requirements. A copy of this plan must be provided to the school prior to any work commencing. </w:t>
      </w:r>
    </w:p>
    <w:p w14:paraId="702F69CC" w14:textId="77777777" w:rsidR="00126EC4" w:rsidRPr="00126EC4" w:rsidRDefault="00126EC4" w:rsidP="00126EC4">
      <w:pPr>
        <w:autoSpaceDE w:val="0"/>
        <w:autoSpaceDN w:val="0"/>
        <w:adjustRightInd w:val="0"/>
        <w:spacing w:before="120"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Any contractor or their employee who displays any of the following symptoms or who lives at an address where someone has experienced these symptoms within 14 days of their intended school site visit, will not be permitted entry: </w:t>
      </w:r>
    </w:p>
    <w:p w14:paraId="65FA991D" w14:textId="77777777" w:rsidR="00126EC4" w:rsidRPr="00126EC4" w:rsidRDefault="00126EC4" w:rsidP="00126EC4">
      <w:pPr>
        <w:pStyle w:val="ListParagraph"/>
        <w:numPr>
          <w:ilvl w:val="0"/>
          <w:numId w:val="20"/>
        </w:numPr>
        <w:autoSpaceDE w:val="0"/>
        <w:autoSpaceDN w:val="0"/>
        <w:adjustRightInd w:val="0"/>
        <w:spacing w:before="120"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Flu like Symptoms</w:t>
      </w:r>
    </w:p>
    <w:p w14:paraId="59D0DDDA" w14:textId="77777777" w:rsidR="00126EC4" w:rsidRPr="00126EC4" w:rsidRDefault="00126EC4" w:rsidP="00126EC4">
      <w:pPr>
        <w:pStyle w:val="ListParagraph"/>
        <w:numPr>
          <w:ilvl w:val="0"/>
          <w:numId w:val="20"/>
        </w:numPr>
        <w:autoSpaceDE w:val="0"/>
        <w:autoSpaceDN w:val="0"/>
        <w:adjustRightInd w:val="0"/>
        <w:spacing w:before="120"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Fever</w:t>
      </w:r>
    </w:p>
    <w:p w14:paraId="3CDBD8C0" w14:textId="77777777" w:rsidR="00126EC4" w:rsidRPr="00126EC4" w:rsidRDefault="00126EC4" w:rsidP="00126EC4">
      <w:pPr>
        <w:pStyle w:val="ListParagraph"/>
        <w:numPr>
          <w:ilvl w:val="0"/>
          <w:numId w:val="19"/>
        </w:numPr>
        <w:autoSpaceDE w:val="0"/>
        <w:autoSpaceDN w:val="0"/>
        <w:adjustRightInd w:val="0"/>
        <w:spacing w:before="120"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Coughing</w:t>
      </w:r>
    </w:p>
    <w:p w14:paraId="59170E72" w14:textId="77777777" w:rsidR="00126EC4" w:rsidRPr="00126EC4" w:rsidRDefault="00126EC4" w:rsidP="00126EC4">
      <w:pPr>
        <w:pStyle w:val="ListParagraph"/>
        <w:numPr>
          <w:ilvl w:val="0"/>
          <w:numId w:val="19"/>
        </w:numPr>
        <w:autoSpaceDE w:val="0"/>
        <w:autoSpaceDN w:val="0"/>
        <w:adjustRightInd w:val="0"/>
        <w:spacing w:before="120"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Shortness of Breath</w:t>
      </w:r>
    </w:p>
    <w:p w14:paraId="64921D4E" w14:textId="77777777" w:rsidR="00126EC4" w:rsidRPr="007860AA" w:rsidRDefault="00126EC4" w:rsidP="00126EC4">
      <w:pPr>
        <w:pStyle w:val="Title"/>
        <w:spacing w:before="120" w:after="120" w:line="276" w:lineRule="auto"/>
        <w:jc w:val="both"/>
        <w:rPr>
          <w:rFonts w:ascii="Arial" w:eastAsia="Times New Roman" w:hAnsi="Arial" w:cs="Arial"/>
          <w:bCs/>
          <w:color w:val="auto"/>
          <w:spacing w:val="0"/>
          <w:kern w:val="0"/>
          <w:sz w:val="21"/>
          <w:szCs w:val="21"/>
          <w:lang w:eastAsia="en-AU"/>
        </w:rPr>
      </w:pPr>
      <w:r w:rsidRPr="007860AA">
        <w:rPr>
          <w:rFonts w:ascii="Arial" w:eastAsia="Times New Roman" w:hAnsi="Arial" w:cs="Arial"/>
          <w:bCs/>
          <w:color w:val="auto"/>
          <w:spacing w:val="0"/>
          <w:kern w:val="0"/>
          <w:sz w:val="21"/>
          <w:szCs w:val="21"/>
          <w:lang w:eastAsia="en-AU"/>
        </w:rPr>
        <w:t>Contractors are required</w:t>
      </w:r>
      <w:r>
        <w:rPr>
          <w:rFonts w:ascii="Arial" w:eastAsia="Times New Roman" w:hAnsi="Arial" w:cs="Arial"/>
          <w:bCs/>
          <w:color w:val="auto"/>
          <w:spacing w:val="0"/>
          <w:kern w:val="0"/>
          <w:sz w:val="21"/>
          <w:szCs w:val="21"/>
          <w:lang w:eastAsia="en-AU"/>
        </w:rPr>
        <w:t>,</w:t>
      </w:r>
      <w:r w:rsidRPr="007860AA">
        <w:rPr>
          <w:rFonts w:ascii="Arial" w:eastAsia="Times New Roman" w:hAnsi="Arial" w:cs="Arial"/>
          <w:bCs/>
          <w:color w:val="auto"/>
          <w:spacing w:val="0"/>
          <w:kern w:val="0"/>
          <w:sz w:val="21"/>
          <w:szCs w:val="21"/>
          <w:lang w:eastAsia="en-AU"/>
        </w:rPr>
        <w:t xml:space="preserve"> under current </w:t>
      </w:r>
      <w:hyperlink r:id="rId10" w:history="1">
        <w:r w:rsidRPr="00462CAD">
          <w:rPr>
            <w:rStyle w:val="Hyperlink"/>
            <w:rFonts w:ascii="Arial" w:eastAsia="Times New Roman" w:hAnsi="Arial" w:cs="Arial"/>
            <w:bCs/>
            <w:spacing w:val="0"/>
            <w:kern w:val="0"/>
            <w:sz w:val="21"/>
            <w:szCs w:val="21"/>
            <w:lang w:eastAsia="en-AU"/>
          </w:rPr>
          <w:t>OHS COVID-19 Regulations</w:t>
        </w:r>
      </w:hyperlink>
      <w:r>
        <w:rPr>
          <w:rFonts w:ascii="Arial" w:eastAsia="Times New Roman" w:hAnsi="Arial" w:cs="Arial"/>
          <w:bCs/>
          <w:color w:val="auto"/>
          <w:spacing w:val="0"/>
          <w:kern w:val="0"/>
          <w:sz w:val="21"/>
          <w:szCs w:val="21"/>
          <w:lang w:eastAsia="en-AU"/>
        </w:rPr>
        <w:t>,</w:t>
      </w:r>
      <w:r w:rsidRPr="007860AA">
        <w:rPr>
          <w:rFonts w:ascii="Arial" w:eastAsia="Times New Roman" w:hAnsi="Arial" w:cs="Arial"/>
          <w:bCs/>
          <w:color w:val="auto"/>
          <w:spacing w:val="0"/>
          <w:kern w:val="0"/>
          <w:sz w:val="21"/>
          <w:szCs w:val="21"/>
          <w:lang w:eastAsia="en-AU"/>
        </w:rPr>
        <w:t xml:space="preserve"> to </w:t>
      </w:r>
      <w:r>
        <w:rPr>
          <w:rFonts w:ascii="Arial" w:eastAsia="Times New Roman" w:hAnsi="Arial" w:cs="Arial"/>
          <w:bCs/>
          <w:color w:val="auto"/>
          <w:spacing w:val="0"/>
          <w:kern w:val="0"/>
          <w:sz w:val="21"/>
          <w:szCs w:val="21"/>
          <w:lang w:eastAsia="en-AU"/>
        </w:rPr>
        <w:t xml:space="preserve">report </w:t>
      </w:r>
      <w:r w:rsidRPr="007860AA">
        <w:rPr>
          <w:rFonts w:ascii="Arial" w:eastAsia="Times New Roman" w:hAnsi="Arial" w:cs="Arial"/>
          <w:bCs/>
          <w:color w:val="auto"/>
          <w:spacing w:val="0"/>
          <w:kern w:val="0"/>
          <w:sz w:val="21"/>
          <w:szCs w:val="21"/>
          <w:lang w:eastAsia="en-AU"/>
        </w:rPr>
        <w:t>a</w:t>
      </w:r>
      <w:r>
        <w:rPr>
          <w:rFonts w:ascii="Arial" w:eastAsia="Times New Roman" w:hAnsi="Arial" w:cs="Arial"/>
          <w:bCs/>
          <w:color w:val="auto"/>
          <w:spacing w:val="0"/>
          <w:kern w:val="0"/>
          <w:sz w:val="21"/>
          <w:szCs w:val="21"/>
          <w:lang w:eastAsia="en-AU"/>
        </w:rPr>
        <w:t>ny</w:t>
      </w:r>
      <w:r w:rsidRPr="007860AA">
        <w:rPr>
          <w:rFonts w:ascii="Arial" w:eastAsia="Times New Roman" w:hAnsi="Arial" w:cs="Arial"/>
          <w:bCs/>
          <w:color w:val="auto"/>
          <w:spacing w:val="0"/>
          <w:kern w:val="0"/>
          <w:sz w:val="21"/>
          <w:szCs w:val="21"/>
          <w:lang w:eastAsia="en-AU"/>
        </w:rPr>
        <w:t xml:space="preserve"> confirmed diagnosis of </w:t>
      </w:r>
      <w:r>
        <w:rPr>
          <w:rFonts w:ascii="Arial" w:eastAsia="Times New Roman" w:hAnsi="Arial" w:cs="Arial"/>
          <w:bCs/>
          <w:color w:val="auto"/>
          <w:spacing w:val="0"/>
          <w:kern w:val="0"/>
          <w:sz w:val="21"/>
          <w:szCs w:val="21"/>
          <w:lang w:eastAsia="en-AU"/>
        </w:rPr>
        <w:t>C</w:t>
      </w:r>
      <w:r w:rsidRPr="007860AA">
        <w:rPr>
          <w:rFonts w:ascii="Arial" w:eastAsia="Times New Roman" w:hAnsi="Arial" w:cs="Arial"/>
          <w:bCs/>
          <w:color w:val="auto"/>
          <w:spacing w:val="0"/>
          <w:kern w:val="0"/>
          <w:sz w:val="21"/>
          <w:szCs w:val="21"/>
          <w:lang w:eastAsia="en-AU"/>
        </w:rPr>
        <w:t xml:space="preserve">oronavirus (COVID-19) </w:t>
      </w:r>
      <w:r>
        <w:rPr>
          <w:rFonts w:ascii="Arial" w:eastAsia="Times New Roman" w:hAnsi="Arial" w:cs="Arial"/>
          <w:bCs/>
          <w:color w:val="auto"/>
          <w:spacing w:val="0"/>
          <w:kern w:val="0"/>
          <w:sz w:val="21"/>
          <w:szCs w:val="21"/>
          <w:lang w:eastAsia="en-AU"/>
        </w:rPr>
        <w:t xml:space="preserve">received by them or their employees </w:t>
      </w:r>
      <w:r w:rsidRPr="007860AA">
        <w:rPr>
          <w:rFonts w:ascii="Arial" w:eastAsia="Times New Roman" w:hAnsi="Arial" w:cs="Arial"/>
          <w:bCs/>
          <w:color w:val="auto"/>
          <w:spacing w:val="0"/>
          <w:kern w:val="0"/>
          <w:sz w:val="21"/>
          <w:szCs w:val="21"/>
          <w:lang w:eastAsia="en-AU"/>
        </w:rPr>
        <w:t xml:space="preserve">to </w:t>
      </w:r>
      <w:proofErr w:type="spellStart"/>
      <w:r w:rsidRPr="007860AA">
        <w:rPr>
          <w:rFonts w:ascii="Arial" w:eastAsia="Times New Roman" w:hAnsi="Arial" w:cs="Arial"/>
          <w:bCs/>
          <w:color w:val="auto"/>
          <w:spacing w:val="0"/>
          <w:kern w:val="0"/>
          <w:sz w:val="21"/>
          <w:szCs w:val="21"/>
          <w:lang w:eastAsia="en-AU"/>
        </w:rPr>
        <w:t>Worksafe</w:t>
      </w:r>
      <w:proofErr w:type="spellEnd"/>
      <w:r w:rsidRPr="007860AA">
        <w:rPr>
          <w:rFonts w:ascii="Arial" w:eastAsia="Times New Roman" w:hAnsi="Arial" w:cs="Arial"/>
          <w:bCs/>
          <w:color w:val="auto"/>
          <w:spacing w:val="0"/>
          <w:kern w:val="0"/>
          <w:sz w:val="21"/>
          <w:szCs w:val="21"/>
          <w:lang w:eastAsia="en-AU"/>
        </w:rPr>
        <w:t xml:space="preserve"> immediately</w:t>
      </w:r>
      <w:r>
        <w:rPr>
          <w:rFonts w:ascii="Arial" w:eastAsia="Times New Roman" w:hAnsi="Arial" w:cs="Arial"/>
          <w:bCs/>
          <w:color w:val="auto"/>
          <w:spacing w:val="0"/>
          <w:kern w:val="0"/>
          <w:sz w:val="21"/>
          <w:szCs w:val="21"/>
          <w:lang w:eastAsia="en-AU"/>
        </w:rPr>
        <w:t>. It is also expected that the school would be informed of this diagnosis if the employees have recently attended the school site.</w:t>
      </w:r>
      <w:r w:rsidRPr="007860AA">
        <w:rPr>
          <w:rFonts w:ascii="Arial" w:eastAsia="Times New Roman" w:hAnsi="Arial" w:cs="Arial"/>
          <w:bCs/>
          <w:color w:val="auto"/>
          <w:spacing w:val="0"/>
          <w:kern w:val="0"/>
          <w:sz w:val="21"/>
          <w:szCs w:val="21"/>
          <w:lang w:eastAsia="en-AU"/>
        </w:rPr>
        <w:t xml:space="preserve"> </w:t>
      </w:r>
    </w:p>
    <w:p w14:paraId="753E43DB" w14:textId="09106735" w:rsidR="002E3D15" w:rsidRDefault="002E3D15" w:rsidP="005C10B7">
      <w:pPr>
        <w:pStyle w:val="Heading1"/>
        <w:rPr>
          <w:rFonts w:ascii="Calibri" w:hAnsi="Calibri" w:cs="Calibri"/>
          <w:bCs w:val="0"/>
        </w:rPr>
      </w:pPr>
      <w:bookmarkStart w:id="3" w:name="_Toc101871750"/>
      <w:r w:rsidRPr="002E3D15">
        <w:rPr>
          <w:rFonts w:ascii="Calibri" w:hAnsi="Calibri" w:cs="Calibri"/>
        </w:rPr>
        <w:t>Contractor Approval:</w:t>
      </w:r>
      <w:bookmarkEnd w:id="3"/>
    </w:p>
    <w:p w14:paraId="30A4780A" w14:textId="36605E67" w:rsidR="002E3D15" w:rsidRPr="002E3D15" w:rsidRDefault="002E3D15" w:rsidP="002E3D15">
      <w:pPr>
        <w:pStyle w:val="Header"/>
        <w:spacing w:after="120"/>
        <w:jc w:val="both"/>
        <w:rPr>
          <w:rFonts w:ascii="Arial" w:eastAsia="Times" w:hAnsi="Arial" w:cs="Arial"/>
          <w:color w:val="auto"/>
          <w:spacing w:val="0"/>
          <w:sz w:val="21"/>
          <w:szCs w:val="21"/>
          <w:lang w:val="en-AU"/>
        </w:rPr>
      </w:pP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 Primary School</w:t>
      </w:r>
      <w:r w:rsidRPr="002E3D15">
        <w:rPr>
          <w:rFonts w:ascii="Arial" w:eastAsia="Times" w:hAnsi="Arial" w:cs="Arial"/>
          <w:color w:val="auto"/>
          <w:spacing w:val="0"/>
          <w:sz w:val="21"/>
          <w:szCs w:val="21"/>
          <w:lang w:val="en-AU"/>
        </w:rPr>
        <w:t xml:space="preserve"> has developed this Contractor Management Procedure to ensure that anyone engaged to undertake work on behalf of the school is suitably qualified, does not pose a risk to themselves, staff or students and has adequately assessed risks associated with the work they are to undertake.</w:t>
      </w:r>
    </w:p>
    <w:p w14:paraId="309DDC58" w14:textId="77777777" w:rsidR="002E3D15" w:rsidRPr="002E3D15" w:rsidRDefault="002E3D15" w:rsidP="002E3D15">
      <w:pPr>
        <w:pStyle w:val="Header"/>
        <w:spacing w:after="120"/>
        <w:jc w:val="both"/>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To achieve this all contractors and their employees must be able to demonstrate they:</w:t>
      </w:r>
    </w:p>
    <w:p w14:paraId="331AE51A" w14:textId="77777777" w:rsidR="002E3D15" w:rsidRPr="002E3D15" w:rsidRDefault="002E3D15" w:rsidP="002E3D15">
      <w:pPr>
        <w:pStyle w:val="Header"/>
        <w:numPr>
          <w:ilvl w:val="0"/>
          <w:numId w:val="18"/>
        </w:numPr>
        <w:spacing w:after="120"/>
        <w:ind w:left="794" w:hanging="369"/>
        <w:jc w:val="both"/>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Are suitably qualified and experienced to perform tasks,</w:t>
      </w:r>
    </w:p>
    <w:p w14:paraId="29D3D4B6"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Possess all necessary Licences, Permits, Registrations and Insurance to perform the works safely and in compliance with the appropriate regulations,</w:t>
      </w:r>
    </w:p>
    <w:p w14:paraId="3E9421C9" w14:textId="1E1E015A"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Pr>
          <w:rFonts w:ascii="Arial" w:eastAsia="Times" w:hAnsi="Arial" w:cs="Arial"/>
          <w:color w:val="auto"/>
          <w:spacing w:val="0"/>
          <w:sz w:val="21"/>
          <w:szCs w:val="21"/>
          <w:lang w:val="en-AU"/>
        </w:rPr>
        <w:lastRenderedPageBreak/>
        <w:t xml:space="preserve">Provide </w:t>
      </w:r>
      <w:r w:rsidRPr="002E3D15">
        <w:rPr>
          <w:rFonts w:ascii="Arial" w:eastAsia="Times" w:hAnsi="Arial" w:cs="Arial"/>
          <w:color w:val="auto"/>
          <w:spacing w:val="0"/>
          <w:sz w:val="21"/>
          <w:szCs w:val="21"/>
          <w:lang w:val="en-AU"/>
        </w:rPr>
        <w:t xml:space="preserve">copies of the </w:t>
      </w:r>
      <w:proofErr w:type="gramStart"/>
      <w:r w:rsidRPr="002E3D15">
        <w:rPr>
          <w:rFonts w:ascii="Arial" w:eastAsia="Times" w:hAnsi="Arial" w:cs="Arial"/>
          <w:color w:val="auto"/>
          <w:spacing w:val="0"/>
          <w:sz w:val="21"/>
          <w:szCs w:val="21"/>
          <w:lang w:val="en-AU"/>
        </w:rPr>
        <w:t>above mentioned</w:t>
      </w:r>
      <w:proofErr w:type="gramEnd"/>
      <w:r w:rsidRPr="002E3D15">
        <w:rPr>
          <w:rFonts w:ascii="Arial" w:eastAsia="Times" w:hAnsi="Arial" w:cs="Arial"/>
          <w:color w:val="auto"/>
          <w:spacing w:val="0"/>
          <w:sz w:val="21"/>
          <w:szCs w:val="21"/>
          <w:lang w:val="en-AU"/>
        </w:rPr>
        <w:t xml:space="preserve"> documents to </w:t>
      </w: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 Primary School</w:t>
      </w:r>
      <w:r w:rsidRPr="002E3D15">
        <w:rPr>
          <w:rFonts w:ascii="Arial" w:eastAsia="Times" w:hAnsi="Arial" w:cs="Arial"/>
          <w:color w:val="auto"/>
          <w:spacing w:val="0"/>
          <w:sz w:val="21"/>
          <w:szCs w:val="21"/>
          <w:lang w:val="en-AU"/>
        </w:rPr>
        <w:t xml:space="preserve"> before commencing works,</w:t>
      </w:r>
    </w:p>
    <w:p w14:paraId="53E0E36D"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Have completed the school’s Contractor OHS Induction &amp; Child Safety Standard Code of Conduct via the school’s ‘on-line’ management portal,</w:t>
      </w:r>
    </w:p>
    <w:p w14:paraId="7581AA68"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Understand and will comply with requirements of the School’s Child Safety Standards,</w:t>
      </w:r>
    </w:p>
    <w:p w14:paraId="0A734182"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Carry out all works in a manner that does not place themselves or anyone else at risk of injury,</w:t>
      </w:r>
    </w:p>
    <w:p w14:paraId="02A4D718"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 xml:space="preserve">Employ systems of work that are safe and in which there has been adequate instruction, </w:t>
      </w:r>
      <w:proofErr w:type="gramStart"/>
      <w:r w:rsidRPr="002E3D15">
        <w:rPr>
          <w:rFonts w:ascii="Arial" w:eastAsia="Times" w:hAnsi="Arial" w:cs="Arial"/>
          <w:color w:val="auto"/>
          <w:spacing w:val="0"/>
          <w:sz w:val="21"/>
          <w:szCs w:val="21"/>
          <w:lang w:val="en-AU"/>
        </w:rPr>
        <w:t>training</w:t>
      </w:r>
      <w:proofErr w:type="gramEnd"/>
      <w:r w:rsidRPr="002E3D15">
        <w:rPr>
          <w:rFonts w:ascii="Arial" w:eastAsia="Times" w:hAnsi="Arial" w:cs="Arial"/>
          <w:color w:val="auto"/>
          <w:spacing w:val="0"/>
          <w:sz w:val="21"/>
          <w:szCs w:val="21"/>
          <w:lang w:val="en-AU"/>
        </w:rPr>
        <w:t xml:space="preserve"> and supervision,</w:t>
      </w:r>
    </w:p>
    <w:p w14:paraId="08DC7669"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Can operate plant &amp; equipment safely &amp; that all equipment is appropriately ‘tagged &amp; tested’,</w:t>
      </w:r>
    </w:p>
    <w:p w14:paraId="0CB74097"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Have been notified of any potential hazards associated with the location or use of the area where the works are to be carried out,</w:t>
      </w:r>
    </w:p>
    <w:p w14:paraId="6D358BED" w14:textId="77777777" w:rsidR="002E3D15" w:rsidRPr="002E3D15" w:rsidRDefault="002E3D15" w:rsidP="002E3D15">
      <w:pPr>
        <w:pStyle w:val="Header"/>
        <w:numPr>
          <w:ilvl w:val="0"/>
          <w:numId w:val="18"/>
        </w:numPr>
        <w:spacing w:after="120"/>
        <w:ind w:left="794" w:hanging="369"/>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Completed Risk Assessments - Safe Work Method Statements (SWMS) for the tasks that they are engaged to complete.</w:t>
      </w:r>
    </w:p>
    <w:p w14:paraId="3A46050D" w14:textId="77777777" w:rsidR="002E3D15" w:rsidRPr="002E3D15" w:rsidRDefault="002E3D15" w:rsidP="002E3D15">
      <w:pPr>
        <w:pStyle w:val="Header"/>
        <w:rPr>
          <w:rFonts w:ascii="Arial" w:eastAsia="Times" w:hAnsi="Arial" w:cs="Arial"/>
          <w:color w:val="auto"/>
          <w:spacing w:val="0"/>
          <w:sz w:val="21"/>
          <w:szCs w:val="21"/>
          <w:lang w:val="en-AU"/>
        </w:rPr>
      </w:pPr>
      <w:r w:rsidRPr="002E3D15">
        <w:rPr>
          <w:rFonts w:ascii="Arial" w:eastAsia="Times" w:hAnsi="Arial" w:cs="Arial"/>
          <w:color w:val="auto"/>
          <w:spacing w:val="0"/>
          <w:sz w:val="21"/>
          <w:szCs w:val="21"/>
          <w:lang w:val="en-AU"/>
        </w:rPr>
        <w:t>A list of all approved contractors is maintained in the School’s Training, Document &amp; Record Management Portal with the currency of all contractor management requirements regularly monitored.</w:t>
      </w:r>
    </w:p>
    <w:p w14:paraId="5BF78967" w14:textId="77777777" w:rsidR="004707A5" w:rsidRPr="005C10B7" w:rsidRDefault="004707A5" w:rsidP="005C10B7">
      <w:pPr>
        <w:pStyle w:val="Heading1"/>
        <w:rPr>
          <w:rFonts w:ascii="Calibri" w:hAnsi="Calibri" w:cs="Calibri"/>
        </w:rPr>
      </w:pPr>
      <w:bookmarkStart w:id="4" w:name="_Toc101871751"/>
      <w:r w:rsidRPr="00775B4A">
        <w:rPr>
          <w:rFonts w:ascii="Calibri" w:hAnsi="Calibri" w:cs="Calibri"/>
        </w:rPr>
        <w:t>Traffic Management and School Times</w:t>
      </w:r>
      <w:bookmarkEnd w:id="4"/>
    </w:p>
    <w:p w14:paraId="425F1DC4" w14:textId="1275C927" w:rsidR="004707A5" w:rsidRPr="004707A5" w:rsidRDefault="004707A5" w:rsidP="004707A5">
      <w:p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 xml:space="preserve">The hours of school at St </w:t>
      </w:r>
      <w:r w:rsidR="00D12C51">
        <w:rPr>
          <w:rFonts w:ascii="Arial" w:eastAsia="Times" w:hAnsi="Arial" w:cs="Arial"/>
          <w:color w:val="auto"/>
          <w:spacing w:val="0"/>
          <w:sz w:val="21"/>
          <w:szCs w:val="21"/>
          <w:lang w:val="en-AU"/>
        </w:rPr>
        <w:t>Joseph</w:t>
      </w:r>
      <w:r w:rsidRPr="004707A5">
        <w:rPr>
          <w:rFonts w:ascii="Arial" w:eastAsia="Times" w:hAnsi="Arial" w:cs="Arial"/>
          <w:color w:val="auto"/>
          <w:spacing w:val="0"/>
          <w:sz w:val="21"/>
          <w:szCs w:val="21"/>
          <w:lang w:val="en-AU"/>
        </w:rPr>
        <w:t xml:space="preserve">’s Primary School </w:t>
      </w:r>
      <w:r w:rsidR="00D12C51">
        <w:rPr>
          <w:rFonts w:ascii="Arial" w:eastAsia="Times" w:hAnsi="Arial" w:cs="Arial"/>
          <w:color w:val="auto"/>
          <w:spacing w:val="0"/>
          <w:sz w:val="21"/>
          <w:szCs w:val="21"/>
          <w:lang w:val="en-AU"/>
        </w:rPr>
        <w:t>Hopetoun</w:t>
      </w:r>
      <w:r w:rsidRPr="004707A5">
        <w:rPr>
          <w:rFonts w:ascii="Arial" w:eastAsia="Times" w:hAnsi="Arial" w:cs="Arial"/>
          <w:color w:val="auto"/>
          <w:spacing w:val="0"/>
          <w:sz w:val="21"/>
          <w:szCs w:val="21"/>
          <w:lang w:val="en-AU"/>
        </w:rPr>
        <w:t xml:space="preserve"> are as follows:</w:t>
      </w:r>
    </w:p>
    <w:p w14:paraId="5605D0E0" w14:textId="77777777" w:rsidR="004707A5" w:rsidRPr="004707A5" w:rsidRDefault="004707A5" w:rsidP="004707A5">
      <w:pPr>
        <w:pStyle w:val="ListParagraph"/>
        <w:numPr>
          <w:ilvl w:val="0"/>
          <w:numId w:val="15"/>
        </w:num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Arrival – 8.15 to 9.00am</w:t>
      </w:r>
    </w:p>
    <w:p w14:paraId="382B1810" w14:textId="77777777" w:rsidR="004707A5" w:rsidRPr="004707A5" w:rsidRDefault="004707A5" w:rsidP="004707A5">
      <w:pPr>
        <w:pStyle w:val="ListParagraph"/>
        <w:numPr>
          <w:ilvl w:val="0"/>
          <w:numId w:val="15"/>
        </w:numPr>
        <w:spacing w:before="240"/>
        <w:rPr>
          <w:rFonts w:ascii="Arial" w:eastAsia="Times" w:hAnsi="Arial" w:cs="Arial"/>
          <w:color w:val="auto"/>
          <w:spacing w:val="0"/>
          <w:sz w:val="21"/>
          <w:szCs w:val="21"/>
          <w:lang w:val="en-AU"/>
        </w:rPr>
      </w:pPr>
      <w:proofErr w:type="gramStart"/>
      <w:r w:rsidRPr="004707A5">
        <w:rPr>
          <w:rFonts w:ascii="Arial" w:eastAsia="Times" w:hAnsi="Arial" w:cs="Arial"/>
          <w:color w:val="auto"/>
          <w:spacing w:val="0"/>
          <w:sz w:val="21"/>
          <w:szCs w:val="21"/>
          <w:lang w:val="en-AU"/>
        </w:rPr>
        <w:t>Departure  3.10</w:t>
      </w:r>
      <w:proofErr w:type="gramEnd"/>
      <w:r w:rsidRPr="004707A5">
        <w:rPr>
          <w:rFonts w:ascii="Arial" w:eastAsia="Times" w:hAnsi="Arial" w:cs="Arial"/>
          <w:color w:val="auto"/>
          <w:spacing w:val="0"/>
          <w:sz w:val="21"/>
          <w:szCs w:val="21"/>
          <w:lang w:val="en-AU"/>
        </w:rPr>
        <w:t xml:space="preserve"> – 3.30pm</w:t>
      </w:r>
    </w:p>
    <w:p w14:paraId="6846ECDC" w14:textId="77777777" w:rsidR="004707A5" w:rsidRPr="004707A5" w:rsidRDefault="004707A5" w:rsidP="004707A5">
      <w:p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Students leave from the following areas:</w:t>
      </w:r>
    </w:p>
    <w:p w14:paraId="1B60B9BE" w14:textId="35C32B4C" w:rsidR="004707A5" w:rsidRDefault="004707A5" w:rsidP="004707A5">
      <w:pPr>
        <w:pStyle w:val="ListParagraph"/>
        <w:numPr>
          <w:ilvl w:val="0"/>
          <w:numId w:val="16"/>
        </w:num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 xml:space="preserve">The gate in </w:t>
      </w:r>
      <w:r w:rsidR="00D12C51">
        <w:rPr>
          <w:rFonts w:ascii="Arial" w:eastAsia="Times" w:hAnsi="Arial" w:cs="Arial"/>
          <w:color w:val="auto"/>
          <w:spacing w:val="0"/>
          <w:sz w:val="21"/>
          <w:szCs w:val="21"/>
          <w:lang w:val="en-AU"/>
        </w:rPr>
        <w:t xml:space="preserve">Lascelles </w:t>
      </w:r>
      <w:r w:rsidRPr="004707A5">
        <w:rPr>
          <w:rFonts w:ascii="Arial" w:eastAsia="Times" w:hAnsi="Arial" w:cs="Arial"/>
          <w:color w:val="auto"/>
          <w:spacing w:val="0"/>
          <w:sz w:val="21"/>
          <w:szCs w:val="21"/>
          <w:lang w:val="en-AU"/>
        </w:rPr>
        <w:t>Street</w:t>
      </w:r>
      <w:r w:rsidR="00D12C51">
        <w:rPr>
          <w:rFonts w:ascii="Arial" w:eastAsia="Times" w:hAnsi="Arial" w:cs="Arial"/>
          <w:color w:val="auto"/>
          <w:spacing w:val="0"/>
          <w:sz w:val="21"/>
          <w:szCs w:val="21"/>
          <w:lang w:val="en-AU"/>
        </w:rPr>
        <w:t xml:space="preserve"> – Front Office (Administration) </w:t>
      </w:r>
    </w:p>
    <w:p w14:paraId="1448A6EC" w14:textId="41D8D93B" w:rsidR="00D12C51" w:rsidRPr="00D12C51" w:rsidRDefault="00D12C51" w:rsidP="00D12C51">
      <w:pPr>
        <w:pStyle w:val="ListParagraph"/>
        <w:numPr>
          <w:ilvl w:val="0"/>
          <w:numId w:val="16"/>
        </w:num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 xml:space="preserve">The rear gate situated in </w:t>
      </w:r>
      <w:proofErr w:type="spellStart"/>
      <w:r>
        <w:rPr>
          <w:rFonts w:ascii="Arial" w:eastAsia="Times" w:hAnsi="Arial" w:cs="Arial"/>
          <w:color w:val="auto"/>
          <w:spacing w:val="0"/>
          <w:sz w:val="21"/>
          <w:szCs w:val="21"/>
          <w:lang w:val="en-AU"/>
        </w:rPr>
        <w:t>Toole</w:t>
      </w:r>
      <w:proofErr w:type="spellEnd"/>
      <w:r w:rsidRPr="004707A5">
        <w:rPr>
          <w:rFonts w:ascii="Arial" w:eastAsia="Times" w:hAnsi="Arial" w:cs="Arial"/>
          <w:color w:val="auto"/>
          <w:spacing w:val="0"/>
          <w:sz w:val="21"/>
          <w:szCs w:val="21"/>
          <w:lang w:val="en-AU"/>
        </w:rPr>
        <w:t xml:space="preserve"> Street</w:t>
      </w:r>
    </w:p>
    <w:p w14:paraId="68C26CA9" w14:textId="5F3B873E" w:rsidR="004707A5" w:rsidRPr="004707A5" w:rsidRDefault="004707A5" w:rsidP="004707A5">
      <w:pPr>
        <w:pStyle w:val="ListParagraph"/>
        <w:numPr>
          <w:ilvl w:val="0"/>
          <w:numId w:val="16"/>
        </w:numPr>
        <w:spacing w:before="240"/>
        <w:rPr>
          <w:rFonts w:ascii="Arial" w:eastAsia="Times" w:hAnsi="Arial" w:cs="Arial"/>
          <w:color w:val="auto"/>
          <w:spacing w:val="0"/>
          <w:sz w:val="21"/>
          <w:szCs w:val="21"/>
          <w:lang w:val="en-AU"/>
        </w:rPr>
      </w:pPr>
      <w:r w:rsidRPr="004707A5">
        <w:rPr>
          <w:rFonts w:ascii="Arial" w:eastAsia="Times" w:hAnsi="Arial" w:cs="Arial"/>
          <w:color w:val="auto"/>
          <w:spacing w:val="0"/>
          <w:sz w:val="21"/>
          <w:szCs w:val="21"/>
          <w:lang w:val="en-AU"/>
        </w:rPr>
        <w:t xml:space="preserve">The bus lane in </w:t>
      </w:r>
      <w:r w:rsidR="00D12C51">
        <w:rPr>
          <w:rFonts w:ascii="Arial" w:eastAsia="Times" w:hAnsi="Arial" w:cs="Arial"/>
          <w:color w:val="auto"/>
          <w:spacing w:val="0"/>
          <w:sz w:val="21"/>
          <w:szCs w:val="21"/>
          <w:lang w:val="en-AU"/>
        </w:rPr>
        <w:t>Conran</w:t>
      </w:r>
      <w:r w:rsidRPr="004707A5">
        <w:rPr>
          <w:rFonts w:ascii="Arial" w:eastAsia="Times" w:hAnsi="Arial" w:cs="Arial"/>
          <w:color w:val="auto"/>
          <w:spacing w:val="0"/>
          <w:sz w:val="21"/>
          <w:szCs w:val="21"/>
          <w:lang w:val="en-AU"/>
        </w:rPr>
        <w:t xml:space="preserve"> Street</w:t>
      </w:r>
    </w:p>
    <w:p w14:paraId="719EBC2C" w14:textId="77777777" w:rsidR="00126EC4" w:rsidRPr="00126EC4" w:rsidRDefault="00126EC4" w:rsidP="005C10B7">
      <w:pPr>
        <w:pStyle w:val="Heading1"/>
        <w:rPr>
          <w:rFonts w:ascii="Calibri" w:hAnsi="Calibri" w:cs="Calibri"/>
          <w:bCs w:val="0"/>
        </w:rPr>
      </w:pPr>
      <w:bookmarkStart w:id="5" w:name="_Toc101871752"/>
      <w:r w:rsidRPr="00126EC4">
        <w:rPr>
          <w:rFonts w:ascii="Calibri" w:hAnsi="Calibri" w:cs="Calibri"/>
        </w:rPr>
        <w:t>Safe Work Method Statements / Job Safety Analysis:</w:t>
      </w:r>
      <w:bookmarkEnd w:id="5"/>
    </w:p>
    <w:p w14:paraId="3D761A1D" w14:textId="77777777"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In accordance with the </w:t>
      </w:r>
      <w:hyperlink r:id="rId11" w:history="1">
        <w:r w:rsidRPr="00126EC4">
          <w:rPr>
            <w:rFonts w:ascii="Arial" w:eastAsia="Times" w:hAnsi="Arial" w:cs="Arial"/>
            <w:color w:val="auto"/>
            <w:spacing w:val="0"/>
            <w:sz w:val="21"/>
            <w:szCs w:val="21"/>
            <w:lang w:val="en-AU"/>
          </w:rPr>
          <w:t>Victorian Occupational Health &amp; Safety Act 2004</w:t>
        </w:r>
      </w:hyperlink>
      <w:r w:rsidRPr="00126EC4">
        <w:rPr>
          <w:rFonts w:ascii="Arial" w:eastAsia="Times" w:hAnsi="Arial" w:cs="Arial"/>
          <w:color w:val="auto"/>
          <w:spacing w:val="0"/>
          <w:sz w:val="21"/>
          <w:szCs w:val="21"/>
          <w:lang w:val="en-AU"/>
        </w:rPr>
        <w:t xml:space="preserve"> &amp; the </w:t>
      </w:r>
      <w:hyperlink r:id="rId12" w:history="1">
        <w:r w:rsidRPr="00126EC4">
          <w:rPr>
            <w:rFonts w:ascii="Arial" w:eastAsia="Times" w:hAnsi="Arial" w:cs="Arial"/>
            <w:color w:val="auto"/>
            <w:spacing w:val="0"/>
            <w:sz w:val="21"/>
            <w:szCs w:val="21"/>
            <w:lang w:val="en-AU"/>
          </w:rPr>
          <w:t>Victorian Occupational Health &amp; Safety Regulation 2017</w:t>
        </w:r>
      </w:hyperlink>
      <w:r w:rsidRPr="00126EC4">
        <w:rPr>
          <w:rFonts w:ascii="Arial" w:eastAsia="Times" w:hAnsi="Arial" w:cs="Arial"/>
          <w:color w:val="auto"/>
          <w:spacing w:val="0"/>
          <w:sz w:val="21"/>
          <w:szCs w:val="21"/>
          <w:lang w:val="en-AU"/>
        </w:rPr>
        <w:t xml:space="preserve">, Safe Work Method Statements (SWMS) or Job Safety Analysis (JSA) will be required for all work activities undertaken on the school site. </w:t>
      </w:r>
    </w:p>
    <w:p w14:paraId="54E9BD1C" w14:textId="77777777"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Safe Work Method Statements &amp; Job Safety Analysis:</w:t>
      </w:r>
    </w:p>
    <w:p w14:paraId="2608B7B6" w14:textId="77777777" w:rsidR="00126EC4" w:rsidRPr="00126EC4" w:rsidRDefault="00126EC4" w:rsidP="00126EC4">
      <w:pPr>
        <w:pStyle w:val="Header"/>
        <w:numPr>
          <w:ilvl w:val="0"/>
          <w:numId w:val="21"/>
        </w:numPr>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Outline a safe method of work for a specific activity,</w:t>
      </w:r>
    </w:p>
    <w:p w14:paraId="377C811B" w14:textId="77777777" w:rsidR="00126EC4" w:rsidRPr="00126EC4" w:rsidRDefault="00126EC4" w:rsidP="00126EC4">
      <w:pPr>
        <w:pStyle w:val="Header"/>
        <w:numPr>
          <w:ilvl w:val="0"/>
          <w:numId w:val="21"/>
        </w:numPr>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Identify hazards and risks associated with completing works,</w:t>
      </w:r>
    </w:p>
    <w:p w14:paraId="3E71C74B" w14:textId="77777777" w:rsidR="00126EC4" w:rsidRPr="00126EC4" w:rsidRDefault="00126EC4" w:rsidP="00126EC4">
      <w:pPr>
        <w:pStyle w:val="Header"/>
        <w:numPr>
          <w:ilvl w:val="0"/>
          <w:numId w:val="21"/>
        </w:numPr>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Provide appropriate measures to control hazards and risks,</w:t>
      </w:r>
    </w:p>
    <w:p w14:paraId="2DF763F6" w14:textId="77777777" w:rsidR="00126EC4" w:rsidRPr="00126EC4" w:rsidRDefault="00126EC4" w:rsidP="00126EC4">
      <w:pPr>
        <w:pStyle w:val="Header"/>
        <w:numPr>
          <w:ilvl w:val="0"/>
          <w:numId w:val="21"/>
        </w:numPr>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Assign a responsibility for implementing the controls,</w:t>
      </w:r>
    </w:p>
    <w:p w14:paraId="06C2946F" w14:textId="77777777" w:rsidR="00126EC4" w:rsidRPr="00126EC4" w:rsidRDefault="00126EC4" w:rsidP="00126EC4">
      <w:pPr>
        <w:pStyle w:val="Header"/>
        <w:numPr>
          <w:ilvl w:val="0"/>
          <w:numId w:val="21"/>
        </w:numPr>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Organise work, </w:t>
      </w:r>
      <w:proofErr w:type="gramStart"/>
      <w:r w:rsidRPr="00126EC4">
        <w:rPr>
          <w:rFonts w:ascii="Arial" w:eastAsia="Times" w:hAnsi="Arial" w:cs="Arial"/>
          <w:color w:val="auto"/>
          <w:spacing w:val="0"/>
          <w:sz w:val="21"/>
          <w:szCs w:val="21"/>
          <w:lang w:val="en-AU"/>
        </w:rPr>
        <w:t>materials</w:t>
      </w:r>
      <w:proofErr w:type="gramEnd"/>
      <w:r w:rsidRPr="00126EC4">
        <w:rPr>
          <w:rFonts w:ascii="Arial" w:eastAsia="Times" w:hAnsi="Arial" w:cs="Arial"/>
          <w:color w:val="auto"/>
          <w:spacing w:val="0"/>
          <w:sz w:val="21"/>
          <w:szCs w:val="21"/>
          <w:lang w:val="en-AU"/>
        </w:rPr>
        <w:t xml:space="preserve"> and employees.</w:t>
      </w:r>
    </w:p>
    <w:p w14:paraId="33392B1A" w14:textId="5ABA6F8B"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lastRenderedPageBreak/>
        <w:t xml:space="preserve"> All contractors &amp; their employees must acknowledge, via signature on the SWMS or JSA, their understanding of the agreed safe work practices and must </w:t>
      </w:r>
      <w:proofErr w:type="gramStart"/>
      <w:r w:rsidRPr="00126EC4">
        <w:rPr>
          <w:rFonts w:ascii="Arial" w:eastAsia="Times" w:hAnsi="Arial" w:cs="Arial"/>
          <w:color w:val="auto"/>
          <w:spacing w:val="0"/>
          <w:sz w:val="21"/>
          <w:szCs w:val="21"/>
          <w:lang w:val="en-AU"/>
        </w:rPr>
        <w:t>comply with these safe work arrangements at all times</w:t>
      </w:r>
      <w:proofErr w:type="gramEnd"/>
      <w:r w:rsidRPr="00126EC4">
        <w:rPr>
          <w:rFonts w:ascii="Arial" w:eastAsia="Times" w:hAnsi="Arial" w:cs="Arial"/>
          <w:color w:val="auto"/>
          <w:spacing w:val="0"/>
          <w:sz w:val="21"/>
          <w:szCs w:val="21"/>
          <w:lang w:val="en-AU"/>
        </w:rPr>
        <w:t xml:space="preserve">. </w:t>
      </w:r>
    </w:p>
    <w:p w14:paraId="6A5D53E7" w14:textId="77777777" w:rsidR="00126EC4" w:rsidRPr="00126EC4" w:rsidRDefault="00126EC4" w:rsidP="004707A5">
      <w:pPr>
        <w:pStyle w:val="Header"/>
        <w:spacing w:after="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Any Contractor or their employees found to breach SWMS or JSA requirements without good reason will be stood down.</w:t>
      </w:r>
    </w:p>
    <w:p w14:paraId="229768B8" w14:textId="0FC91E09" w:rsidR="00126EC4" w:rsidRDefault="00126EC4" w:rsidP="005C10B7">
      <w:pPr>
        <w:pStyle w:val="Heading1"/>
        <w:rPr>
          <w:rFonts w:ascii="Calibri" w:hAnsi="Calibri" w:cs="Calibri"/>
        </w:rPr>
      </w:pPr>
      <w:bookmarkStart w:id="6" w:name="_Toc101871753"/>
      <w:r w:rsidRPr="00126EC4">
        <w:rPr>
          <w:rFonts w:ascii="Calibri" w:hAnsi="Calibri" w:cs="Calibri"/>
        </w:rPr>
        <w:t>Working Alone / Isolated Works</w:t>
      </w:r>
      <w:bookmarkEnd w:id="6"/>
      <w:r w:rsidRPr="00775B4A">
        <w:rPr>
          <w:rFonts w:ascii="Calibri" w:hAnsi="Calibri" w:cs="Calibri"/>
        </w:rPr>
        <w:t xml:space="preserve"> </w:t>
      </w:r>
    </w:p>
    <w:p w14:paraId="0708A63A" w14:textId="77777777"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Where a Contractor or any of their employees are required to work in isolation or alone, they are required to establish and maintain communication with either the </w:t>
      </w:r>
      <w:proofErr w:type="gramStart"/>
      <w:r w:rsidRPr="00126EC4">
        <w:rPr>
          <w:rFonts w:ascii="Arial" w:eastAsia="Times" w:hAnsi="Arial" w:cs="Arial"/>
          <w:color w:val="auto"/>
          <w:spacing w:val="0"/>
          <w:sz w:val="21"/>
          <w:szCs w:val="21"/>
          <w:lang w:val="en-AU"/>
        </w:rPr>
        <w:t>Principal</w:t>
      </w:r>
      <w:proofErr w:type="gramEnd"/>
      <w:r w:rsidRPr="00126EC4">
        <w:rPr>
          <w:rFonts w:ascii="Arial" w:eastAsia="Times" w:hAnsi="Arial" w:cs="Arial"/>
          <w:color w:val="auto"/>
          <w:spacing w:val="0"/>
          <w:sz w:val="21"/>
          <w:szCs w:val="21"/>
          <w:lang w:val="en-AU"/>
        </w:rPr>
        <w:t xml:space="preserve"> or their nominee or a work colleague.</w:t>
      </w:r>
    </w:p>
    <w:p w14:paraId="63CC375D" w14:textId="77777777" w:rsidR="00126EC4" w:rsidRPr="00126EC4" w:rsidRDefault="00126EC4" w:rsidP="00126EC4">
      <w:pPr>
        <w:pStyle w:val="Header"/>
        <w:jc w:val="both"/>
        <w:rPr>
          <w:rFonts w:ascii="Arial" w:eastAsia="Times" w:hAnsi="Arial" w:cs="Arial"/>
          <w:color w:val="auto"/>
          <w:spacing w:val="0"/>
          <w:sz w:val="21"/>
          <w:szCs w:val="21"/>
          <w:u w:val="single"/>
          <w:lang w:val="en-AU"/>
        </w:rPr>
      </w:pPr>
      <w:r w:rsidRPr="00126EC4">
        <w:rPr>
          <w:rFonts w:ascii="Arial" w:eastAsia="Times" w:hAnsi="Arial" w:cs="Arial"/>
          <w:color w:val="auto"/>
          <w:spacing w:val="0"/>
          <w:sz w:val="21"/>
          <w:szCs w:val="21"/>
          <w:u w:val="single"/>
          <w:lang w:val="en-AU"/>
        </w:rPr>
        <w:t>Definitions:</w:t>
      </w:r>
    </w:p>
    <w:p w14:paraId="2C74C886" w14:textId="71406C16" w:rsidR="00126EC4" w:rsidRPr="00126EC4" w:rsidRDefault="00126EC4" w:rsidP="00126EC4">
      <w:pPr>
        <w:pStyle w:val="Header"/>
        <w:ind w:left="426"/>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'Working alone': is working anywhere a person is unable to get immediate assistance from colleagues or other people.</w:t>
      </w:r>
    </w:p>
    <w:p w14:paraId="173D7913" w14:textId="77777777" w:rsidR="00126EC4" w:rsidRPr="00126EC4" w:rsidRDefault="00126EC4" w:rsidP="00126EC4">
      <w:pPr>
        <w:pStyle w:val="Header"/>
        <w:ind w:left="426"/>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‘Working in isolation’:  is where a Worker is required to conduct work away from other Workers due to time, </w:t>
      </w:r>
      <w:proofErr w:type="gramStart"/>
      <w:r w:rsidRPr="00126EC4">
        <w:rPr>
          <w:rFonts w:ascii="Arial" w:eastAsia="Times" w:hAnsi="Arial" w:cs="Arial"/>
          <w:color w:val="auto"/>
          <w:spacing w:val="0"/>
          <w:sz w:val="21"/>
          <w:szCs w:val="21"/>
          <w:lang w:val="en-AU"/>
        </w:rPr>
        <w:t>location</w:t>
      </w:r>
      <w:proofErr w:type="gramEnd"/>
      <w:r w:rsidRPr="00126EC4">
        <w:rPr>
          <w:rFonts w:ascii="Arial" w:eastAsia="Times" w:hAnsi="Arial" w:cs="Arial"/>
          <w:color w:val="auto"/>
          <w:spacing w:val="0"/>
          <w:sz w:val="21"/>
          <w:szCs w:val="21"/>
          <w:lang w:val="en-AU"/>
        </w:rPr>
        <w:t xml:space="preserve"> or nature of the work.</w:t>
      </w:r>
    </w:p>
    <w:p w14:paraId="29725D45" w14:textId="77777777" w:rsidR="00126EC4" w:rsidRPr="00126EC4" w:rsidRDefault="00126EC4" w:rsidP="00126EC4">
      <w:pPr>
        <w:pStyle w:val="Header"/>
        <w:jc w:val="both"/>
        <w:rPr>
          <w:rFonts w:ascii="Arial" w:eastAsia="Times" w:hAnsi="Arial" w:cs="Arial"/>
          <w:color w:val="auto"/>
          <w:spacing w:val="0"/>
          <w:sz w:val="21"/>
          <w:szCs w:val="21"/>
          <w:u w:val="single"/>
          <w:lang w:val="en-AU"/>
        </w:rPr>
      </w:pPr>
      <w:r w:rsidRPr="00126EC4">
        <w:rPr>
          <w:rFonts w:ascii="Arial" w:eastAsia="Times" w:hAnsi="Arial" w:cs="Arial"/>
          <w:color w:val="auto"/>
          <w:spacing w:val="0"/>
          <w:sz w:val="21"/>
          <w:szCs w:val="21"/>
          <w:u w:val="single"/>
          <w:lang w:val="en-AU"/>
        </w:rPr>
        <w:t>Examples of Working Alone or in Isolation:</w:t>
      </w:r>
    </w:p>
    <w:p w14:paraId="2370F483" w14:textId="77777777" w:rsidR="00126EC4" w:rsidRPr="00126EC4" w:rsidRDefault="00126EC4" w:rsidP="00126EC4">
      <w:pPr>
        <w:pStyle w:val="Header"/>
        <w:numPr>
          <w:ilvl w:val="0"/>
          <w:numId w:val="22"/>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 contractor working late at night or on weekends at a school premises.</w:t>
      </w:r>
    </w:p>
    <w:p w14:paraId="3F611444" w14:textId="77777777" w:rsidR="00126EC4" w:rsidRPr="00126EC4" w:rsidRDefault="00126EC4" w:rsidP="00126EC4">
      <w:pPr>
        <w:pStyle w:val="Header"/>
        <w:numPr>
          <w:ilvl w:val="0"/>
          <w:numId w:val="22"/>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 grounds person or contractor conducting work after hours, over the weekend or during school holidays.</w:t>
      </w:r>
    </w:p>
    <w:p w14:paraId="0A5343E8" w14:textId="77777777" w:rsidR="00126EC4" w:rsidRPr="00126EC4" w:rsidRDefault="00126EC4" w:rsidP="00126EC4">
      <w:pPr>
        <w:pStyle w:val="Header"/>
        <w:numPr>
          <w:ilvl w:val="0"/>
          <w:numId w:val="22"/>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A contractor working within a roof space or in the basement of a building.</w:t>
      </w:r>
    </w:p>
    <w:p w14:paraId="17E01A8A" w14:textId="77777777" w:rsidR="00126EC4" w:rsidRPr="00126EC4" w:rsidRDefault="00126EC4" w:rsidP="00126EC4">
      <w:pPr>
        <w:pStyle w:val="Header"/>
        <w:spacing w:before="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To ensure the safety of all contractors the following Safe Work Arrangements must be implemented when required to Work Alone or in Isolation:</w:t>
      </w:r>
    </w:p>
    <w:p w14:paraId="0499E4C9" w14:textId="77777777" w:rsidR="00126EC4" w:rsidRPr="00126EC4" w:rsidRDefault="00126EC4" w:rsidP="00126EC4">
      <w:pPr>
        <w:pStyle w:val="Header"/>
        <w:numPr>
          <w:ilvl w:val="0"/>
          <w:numId w:val="23"/>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Contact must be made with the </w:t>
      </w:r>
      <w:proofErr w:type="gramStart"/>
      <w:r w:rsidRPr="00126EC4">
        <w:rPr>
          <w:rFonts w:ascii="Arial" w:eastAsia="Times" w:hAnsi="Arial" w:cs="Arial"/>
          <w:color w:val="auto"/>
          <w:spacing w:val="0"/>
          <w:sz w:val="21"/>
          <w:szCs w:val="21"/>
          <w:lang w:val="en-AU"/>
        </w:rPr>
        <w:t>Principal</w:t>
      </w:r>
      <w:proofErr w:type="gramEnd"/>
      <w:r w:rsidRPr="00126EC4">
        <w:rPr>
          <w:rFonts w:ascii="Arial" w:eastAsia="Times" w:hAnsi="Arial" w:cs="Arial"/>
          <w:color w:val="auto"/>
          <w:spacing w:val="0"/>
          <w:sz w:val="21"/>
          <w:szCs w:val="21"/>
          <w:lang w:val="en-AU"/>
        </w:rPr>
        <w:t xml:space="preserve"> or their nominee prior to entering &amp; upon exiting the site.</w:t>
      </w:r>
    </w:p>
    <w:p w14:paraId="1EEAA2FA" w14:textId="77777777" w:rsidR="00126EC4" w:rsidRPr="00126EC4" w:rsidRDefault="00126EC4" w:rsidP="00126EC4">
      <w:pPr>
        <w:pStyle w:val="Header"/>
        <w:numPr>
          <w:ilvl w:val="0"/>
          <w:numId w:val="23"/>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A reliable communication system must be </w:t>
      </w:r>
      <w:proofErr w:type="gramStart"/>
      <w:r w:rsidRPr="00126EC4">
        <w:rPr>
          <w:rFonts w:ascii="Arial" w:eastAsia="Times" w:hAnsi="Arial" w:cs="Arial"/>
          <w:color w:val="auto"/>
          <w:spacing w:val="0"/>
          <w:sz w:val="21"/>
          <w:szCs w:val="21"/>
          <w:lang w:val="en-AU"/>
        </w:rPr>
        <w:t>maintained at all times</w:t>
      </w:r>
      <w:proofErr w:type="gramEnd"/>
      <w:r w:rsidRPr="00126EC4">
        <w:rPr>
          <w:rFonts w:ascii="Arial" w:eastAsia="Times" w:hAnsi="Arial" w:cs="Arial"/>
          <w:color w:val="auto"/>
          <w:spacing w:val="0"/>
          <w:sz w:val="21"/>
          <w:szCs w:val="21"/>
          <w:lang w:val="en-AU"/>
        </w:rPr>
        <w:t xml:space="preserve"> (mobile phone etc..).</w:t>
      </w:r>
    </w:p>
    <w:p w14:paraId="2A7B0DE3" w14:textId="77777777" w:rsidR="00126EC4" w:rsidRPr="00126EC4" w:rsidRDefault="00126EC4" w:rsidP="00126EC4">
      <w:pPr>
        <w:pStyle w:val="Header"/>
        <w:numPr>
          <w:ilvl w:val="0"/>
          <w:numId w:val="23"/>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A ‘Buddy System’ must be established where regular contact (at least every 2 hours) is made with a nominated individual whilst on the school site. This may be with the </w:t>
      </w:r>
      <w:proofErr w:type="gramStart"/>
      <w:r w:rsidRPr="00126EC4">
        <w:rPr>
          <w:rFonts w:ascii="Arial" w:eastAsia="Times" w:hAnsi="Arial" w:cs="Arial"/>
          <w:color w:val="auto"/>
          <w:spacing w:val="0"/>
          <w:sz w:val="21"/>
          <w:szCs w:val="21"/>
          <w:lang w:val="en-AU"/>
        </w:rPr>
        <w:t>Principal</w:t>
      </w:r>
      <w:proofErr w:type="gramEnd"/>
      <w:r w:rsidRPr="00126EC4">
        <w:rPr>
          <w:rFonts w:ascii="Arial" w:eastAsia="Times" w:hAnsi="Arial" w:cs="Arial"/>
          <w:color w:val="auto"/>
          <w:spacing w:val="0"/>
          <w:sz w:val="21"/>
          <w:szCs w:val="21"/>
          <w:lang w:val="en-AU"/>
        </w:rPr>
        <w:t xml:space="preserve"> or their nominee or a colleague.</w:t>
      </w:r>
    </w:p>
    <w:p w14:paraId="4DD098BA" w14:textId="77777777" w:rsidR="00126EC4" w:rsidRPr="00126EC4" w:rsidRDefault="00126EC4" w:rsidP="00126EC4">
      <w:pPr>
        <w:pStyle w:val="Header"/>
        <w:numPr>
          <w:ilvl w:val="0"/>
          <w:numId w:val="23"/>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A list of emergency contact numbers including emergency services must </w:t>
      </w:r>
      <w:proofErr w:type="gramStart"/>
      <w:r w:rsidRPr="00126EC4">
        <w:rPr>
          <w:rFonts w:ascii="Arial" w:eastAsia="Times" w:hAnsi="Arial" w:cs="Arial"/>
          <w:color w:val="auto"/>
          <w:spacing w:val="0"/>
          <w:sz w:val="21"/>
          <w:szCs w:val="21"/>
          <w:lang w:val="en-AU"/>
        </w:rPr>
        <w:t>be easily accessible at all times</w:t>
      </w:r>
      <w:proofErr w:type="gramEnd"/>
      <w:r w:rsidRPr="00126EC4">
        <w:rPr>
          <w:rFonts w:ascii="Arial" w:eastAsia="Times" w:hAnsi="Arial" w:cs="Arial"/>
          <w:color w:val="auto"/>
          <w:spacing w:val="0"/>
          <w:sz w:val="21"/>
          <w:szCs w:val="21"/>
          <w:lang w:val="en-AU"/>
        </w:rPr>
        <w:t xml:space="preserve">. </w:t>
      </w:r>
    </w:p>
    <w:p w14:paraId="567FFA8D" w14:textId="77777777" w:rsidR="00126EC4" w:rsidRPr="00126EC4" w:rsidRDefault="00126EC4" w:rsidP="00126EC4">
      <w:pPr>
        <w:pStyle w:val="Header"/>
        <w:numPr>
          <w:ilvl w:val="0"/>
          <w:numId w:val="23"/>
        </w:numPr>
        <w:tabs>
          <w:tab w:val="center" w:pos="4513"/>
          <w:tab w:val="right" w:pos="9026"/>
        </w:tabs>
        <w:spacing w:after="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Ease of access by Emergency Services must be considered with arrangements listed on any Safe Work Method Statements created for the task. </w:t>
      </w:r>
    </w:p>
    <w:p w14:paraId="6D6913F9" w14:textId="77777777" w:rsidR="00126EC4" w:rsidRPr="00126EC4" w:rsidRDefault="00126EC4" w:rsidP="00126EC4">
      <w:pPr>
        <w:pStyle w:val="Header"/>
        <w:spacing w:before="120"/>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In the event that the whereabouts of a contractor or their employee cannot be verified whilst on the school site, the </w:t>
      </w:r>
      <w:proofErr w:type="gramStart"/>
      <w:r w:rsidRPr="00126EC4">
        <w:rPr>
          <w:rFonts w:ascii="Arial" w:eastAsia="Times" w:hAnsi="Arial" w:cs="Arial"/>
          <w:color w:val="auto"/>
          <w:spacing w:val="0"/>
          <w:sz w:val="21"/>
          <w:szCs w:val="21"/>
          <w:lang w:val="en-AU"/>
        </w:rPr>
        <w:t>Principal</w:t>
      </w:r>
      <w:proofErr w:type="gramEnd"/>
      <w:r w:rsidRPr="00126EC4">
        <w:rPr>
          <w:rFonts w:ascii="Arial" w:eastAsia="Times" w:hAnsi="Arial" w:cs="Arial"/>
          <w:color w:val="auto"/>
          <w:spacing w:val="0"/>
          <w:sz w:val="21"/>
          <w:szCs w:val="21"/>
          <w:lang w:val="en-AU"/>
        </w:rPr>
        <w:t xml:space="preserve"> or their nominee will enact the Emergency Response Procedure.</w:t>
      </w:r>
    </w:p>
    <w:p w14:paraId="3DE19F22" w14:textId="1E9B7B09" w:rsidR="00126EC4" w:rsidRPr="00126EC4" w:rsidRDefault="00126EC4" w:rsidP="00126EC4">
      <w:pPr>
        <w:pStyle w:val="Header"/>
        <w:jc w:val="both"/>
        <w:rPr>
          <w:rFonts w:ascii="Arial" w:eastAsia="Times" w:hAnsi="Arial" w:cs="Arial"/>
          <w:color w:val="auto"/>
          <w:spacing w:val="0"/>
          <w:sz w:val="21"/>
          <w:szCs w:val="21"/>
          <w:lang w:val="en-AU"/>
        </w:rPr>
      </w:pPr>
      <w:r w:rsidRPr="00126EC4">
        <w:rPr>
          <w:rFonts w:ascii="Arial" w:eastAsia="Times" w:hAnsi="Arial" w:cs="Arial"/>
          <w:color w:val="auto"/>
          <w:spacing w:val="0"/>
          <w:sz w:val="21"/>
          <w:szCs w:val="21"/>
          <w:lang w:val="en-AU"/>
        </w:rPr>
        <w:t xml:space="preserve">Contractors or their employees who fail to inform the </w:t>
      </w:r>
      <w:proofErr w:type="gramStart"/>
      <w:r w:rsidRPr="00126EC4">
        <w:rPr>
          <w:rFonts w:ascii="Arial" w:eastAsia="Times" w:hAnsi="Arial" w:cs="Arial"/>
          <w:color w:val="auto"/>
          <w:spacing w:val="0"/>
          <w:sz w:val="21"/>
          <w:szCs w:val="21"/>
          <w:lang w:val="en-AU"/>
        </w:rPr>
        <w:t>Principal</w:t>
      </w:r>
      <w:proofErr w:type="gramEnd"/>
      <w:r w:rsidRPr="00126EC4">
        <w:rPr>
          <w:rFonts w:ascii="Arial" w:eastAsia="Times" w:hAnsi="Arial" w:cs="Arial"/>
          <w:color w:val="auto"/>
          <w:spacing w:val="0"/>
          <w:sz w:val="21"/>
          <w:szCs w:val="21"/>
          <w:lang w:val="en-AU"/>
        </w:rPr>
        <w:t xml:space="preserve"> or their nominee of their attendance at a school site, or who fail to maintain regular communication</w:t>
      </w:r>
      <w:r w:rsidRPr="00C56AC8">
        <w:rPr>
          <w:rFonts w:ascii="Arial" w:hAnsi="Arial" w:cs="Arial"/>
          <w:sz w:val="21"/>
          <w:szCs w:val="21"/>
        </w:rPr>
        <w:t xml:space="preserve"> </w:t>
      </w:r>
      <w:r w:rsidRPr="00126EC4">
        <w:rPr>
          <w:rFonts w:ascii="Arial" w:eastAsia="Times" w:hAnsi="Arial" w:cs="Arial"/>
          <w:color w:val="auto"/>
          <w:spacing w:val="0"/>
          <w:sz w:val="21"/>
          <w:szCs w:val="21"/>
          <w:lang w:val="en-AU"/>
        </w:rPr>
        <w:t>will be stood down and may have their services terminated.</w:t>
      </w:r>
      <w:r w:rsidR="00D12C51">
        <w:rPr>
          <w:rFonts w:ascii="Arial" w:eastAsia="Times" w:hAnsi="Arial" w:cs="Arial"/>
          <w:color w:val="auto"/>
          <w:spacing w:val="0"/>
          <w:sz w:val="21"/>
          <w:szCs w:val="21"/>
          <w:lang w:val="en-AU"/>
        </w:rPr>
        <w:br w:type="page"/>
      </w:r>
    </w:p>
    <w:p w14:paraId="01805868" w14:textId="77777777" w:rsidR="00043D94" w:rsidRPr="00043D94" w:rsidRDefault="00043D94" w:rsidP="00043D94"/>
    <w:p w14:paraId="6C79788C" w14:textId="6776F0B2" w:rsidR="004707A5" w:rsidRDefault="004707A5" w:rsidP="005C10B7">
      <w:pPr>
        <w:pStyle w:val="Heading1"/>
        <w:rPr>
          <w:rFonts w:ascii="Calibri" w:hAnsi="Calibri" w:cs="Calibri"/>
        </w:rPr>
      </w:pPr>
      <w:bookmarkStart w:id="7" w:name="_Toc101871754"/>
      <w:r w:rsidRPr="00775B4A">
        <w:rPr>
          <w:rFonts w:ascii="Calibri" w:hAnsi="Calibri" w:cs="Calibri"/>
        </w:rPr>
        <w:t>Emergency Management</w:t>
      </w:r>
      <w:bookmarkEnd w:id="7"/>
    </w:p>
    <w:p w14:paraId="58FCBCF2" w14:textId="5E40D904" w:rsidR="00043D94" w:rsidRDefault="00043D94" w:rsidP="00043D94">
      <w:r>
        <w:t>Evacuation points as per map.</w:t>
      </w:r>
    </w:p>
    <w:p w14:paraId="01E3A7C3" w14:textId="62A6A147" w:rsidR="00043D94" w:rsidRPr="00043D94" w:rsidRDefault="00043D94" w:rsidP="00043D94">
      <w:r>
        <w:rPr>
          <w:rFonts w:cstheme="minorHAnsi"/>
          <w:noProof/>
          <w:sz w:val="16"/>
          <w:szCs w:val="16"/>
        </w:rPr>
        <w:drawing>
          <wp:inline distT="0" distB="0" distL="0" distR="0" wp14:anchorId="2D8600A1" wp14:editId="1B4342AF">
            <wp:extent cx="6400800" cy="4946073"/>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946073"/>
                    </a:xfrm>
                    <a:prstGeom prst="rect">
                      <a:avLst/>
                    </a:prstGeom>
                    <a:noFill/>
                    <a:ln>
                      <a:noFill/>
                    </a:ln>
                  </pic:spPr>
                </pic:pic>
              </a:graphicData>
            </a:graphic>
          </wp:inline>
        </w:drawing>
      </w:r>
    </w:p>
    <w:p w14:paraId="17B4AB46" w14:textId="77777777" w:rsidR="00043D94" w:rsidRDefault="00043D94" w:rsidP="005C10B7">
      <w:pPr>
        <w:pStyle w:val="Heading2"/>
        <w:rPr>
          <w:rFonts w:ascii="Calibri" w:hAnsi="Calibri"/>
        </w:rPr>
      </w:pPr>
      <w:bookmarkStart w:id="8" w:name="_Toc481997580"/>
      <w:r>
        <w:rPr>
          <w:rFonts w:ascii="Calibri" w:hAnsi="Calibri"/>
        </w:rPr>
        <w:br w:type="page"/>
      </w:r>
    </w:p>
    <w:p w14:paraId="0B1275D8" w14:textId="399EAF37" w:rsidR="004707A5" w:rsidRPr="00043D94" w:rsidRDefault="004707A5" w:rsidP="00043D94">
      <w:pPr>
        <w:pStyle w:val="Heading1"/>
        <w:rPr>
          <w:rFonts w:ascii="Calibri" w:hAnsi="Calibri" w:cs="Calibri"/>
        </w:rPr>
      </w:pPr>
      <w:bookmarkStart w:id="9" w:name="_Toc101871755"/>
      <w:r w:rsidRPr="00043D94">
        <w:rPr>
          <w:rFonts w:ascii="Calibri" w:hAnsi="Calibri" w:cs="Calibri"/>
        </w:rPr>
        <w:lastRenderedPageBreak/>
        <w:t>Utilities and Building Services</w:t>
      </w:r>
      <w:bookmarkEnd w:id="8"/>
      <w:bookmarkEnd w:id="9"/>
    </w:p>
    <w:tbl>
      <w:tblPr>
        <w:tblW w:w="0" w:type="auto"/>
        <w:tblInd w:w="8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1988"/>
        <w:gridCol w:w="3471"/>
        <w:gridCol w:w="3471"/>
      </w:tblGrid>
      <w:tr w:rsidR="004707A5" w:rsidRPr="00775B4A" w14:paraId="77EE050D" w14:textId="77777777" w:rsidTr="00C1082C">
        <w:trPr>
          <w:cantSplit/>
          <w:tblHeader/>
        </w:trPr>
        <w:tc>
          <w:tcPr>
            <w:tcW w:w="1988" w:type="dxa"/>
            <w:tcBorders>
              <w:top w:val="single" w:sz="2" w:space="0" w:color="auto"/>
              <w:left w:val="single" w:sz="2" w:space="0" w:color="auto"/>
              <w:bottom w:val="single" w:sz="2" w:space="0" w:color="auto"/>
              <w:right w:val="single" w:sz="2" w:space="0" w:color="auto"/>
            </w:tcBorders>
            <w:shd w:val="clear" w:color="auto" w:fill="EF5423"/>
          </w:tcPr>
          <w:p w14:paraId="5E3F90FF" w14:textId="77777777" w:rsidR="004707A5" w:rsidRPr="00775B4A" w:rsidRDefault="004707A5" w:rsidP="00C1082C">
            <w:pPr>
              <w:spacing w:line="300" w:lineRule="auto"/>
              <w:ind w:left="199"/>
              <w:jc w:val="both"/>
              <w:rPr>
                <w:rFonts w:ascii="Calibri" w:hAnsi="Calibri" w:cs="Calibri"/>
                <w:b/>
                <w:color w:val="FFFFFF" w:themeColor="background1"/>
              </w:rPr>
            </w:pPr>
            <w:r w:rsidRPr="00775B4A">
              <w:rPr>
                <w:rFonts w:ascii="Calibri" w:hAnsi="Calibri" w:cs="Calibri"/>
                <w:b/>
                <w:color w:val="FFFFFF" w:themeColor="background1"/>
              </w:rPr>
              <w:t>TYPE</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14:paraId="47AA62F3" w14:textId="77777777" w:rsidR="004707A5" w:rsidRPr="00775B4A" w:rsidRDefault="004707A5" w:rsidP="00C1082C">
            <w:pPr>
              <w:spacing w:line="300" w:lineRule="auto"/>
              <w:ind w:left="199"/>
              <w:jc w:val="both"/>
              <w:rPr>
                <w:rFonts w:ascii="Calibri" w:hAnsi="Calibri" w:cs="Calibri"/>
                <w:b/>
                <w:color w:val="FFFFFF" w:themeColor="background1"/>
              </w:rPr>
            </w:pPr>
            <w:r w:rsidRPr="00775B4A">
              <w:rPr>
                <w:rFonts w:ascii="Calibri" w:hAnsi="Calibri" w:cs="Calibri"/>
                <w:b/>
                <w:color w:val="FFFFFF" w:themeColor="background1"/>
              </w:rPr>
              <w:t>CONTROL / ACCESS POINT</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14:paraId="6EA2D5B9" w14:textId="77777777" w:rsidR="004707A5" w:rsidRPr="00775B4A" w:rsidRDefault="004707A5" w:rsidP="00C1082C">
            <w:pPr>
              <w:spacing w:line="300" w:lineRule="auto"/>
              <w:ind w:left="199"/>
              <w:jc w:val="both"/>
              <w:rPr>
                <w:rFonts w:ascii="Calibri" w:hAnsi="Calibri" w:cs="Calibri"/>
                <w:b/>
                <w:color w:val="FFFFFF" w:themeColor="background1"/>
              </w:rPr>
            </w:pPr>
            <w:r w:rsidRPr="00775B4A">
              <w:rPr>
                <w:rFonts w:ascii="Calibri" w:hAnsi="Calibri" w:cs="Calibri"/>
                <w:b/>
                <w:color w:val="FFFFFF" w:themeColor="background1"/>
              </w:rPr>
              <w:t>NOTES / SHUTOFF INSTRUCTIONS</w:t>
            </w:r>
          </w:p>
        </w:tc>
      </w:tr>
      <w:tr w:rsidR="004707A5" w:rsidRPr="00775B4A" w14:paraId="43C76F04"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0144C4D4" w14:textId="77777777" w:rsidR="004707A5" w:rsidRPr="00775B4A" w:rsidRDefault="004707A5" w:rsidP="00C1082C">
            <w:pPr>
              <w:pStyle w:val="TableText"/>
              <w:spacing w:before="60" w:after="60"/>
              <w:rPr>
                <w:rFonts w:cs="Calibri"/>
                <w:b/>
              </w:rPr>
            </w:pPr>
            <w:r w:rsidRPr="00775B4A">
              <w:rPr>
                <w:rFonts w:cs="Calibri"/>
                <w:b/>
              </w:rPr>
              <w:t>Gas / Propane</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463FAB4B" w14:textId="496C96C4" w:rsidR="004707A5" w:rsidRPr="00775B4A" w:rsidRDefault="00D12C51" w:rsidP="00C1082C">
            <w:pPr>
              <w:pStyle w:val="TableText"/>
              <w:spacing w:before="60" w:after="60"/>
              <w:rPr>
                <w:rFonts w:cs="Calibri"/>
              </w:rPr>
            </w:pPr>
            <w:r>
              <w:rPr>
                <w:rFonts w:cs="Calibri"/>
              </w:rPr>
              <w:t>Nil</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139B3185" w14:textId="06A9602C" w:rsidR="004707A5" w:rsidRPr="00775B4A" w:rsidRDefault="00D12C51" w:rsidP="00D12C51">
            <w:pPr>
              <w:pStyle w:val="TableText"/>
              <w:spacing w:before="60" w:after="60"/>
              <w:ind w:left="0"/>
              <w:rPr>
                <w:rFonts w:cs="Calibri"/>
              </w:rPr>
            </w:pPr>
            <w:r>
              <w:rPr>
                <w:rFonts w:cs="Calibri"/>
              </w:rPr>
              <w:t xml:space="preserve">  Nil</w:t>
            </w:r>
          </w:p>
        </w:tc>
      </w:tr>
      <w:tr w:rsidR="00D12C51" w:rsidRPr="00775B4A" w14:paraId="0E7BF58A"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54FAD307" w14:textId="77777777" w:rsidR="00D12C51" w:rsidRPr="00775B4A" w:rsidRDefault="00D12C51" w:rsidP="00D12C51">
            <w:pPr>
              <w:pStyle w:val="TableText"/>
              <w:spacing w:before="60" w:after="60"/>
              <w:rPr>
                <w:rFonts w:cs="Calibri"/>
                <w:b/>
              </w:rPr>
            </w:pPr>
            <w:r w:rsidRPr="00775B4A">
              <w:rPr>
                <w:rFonts w:cs="Calibri"/>
                <w:b/>
              </w:rPr>
              <w:t>Water</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35F9BE67" w14:textId="77777777" w:rsidR="00D12C51" w:rsidRPr="00D12C51" w:rsidRDefault="00D12C51" w:rsidP="00D12C51">
            <w:pPr>
              <w:pStyle w:val="TableText"/>
              <w:spacing w:before="60" w:after="60"/>
              <w:rPr>
                <w:rFonts w:cs="Calibri"/>
              </w:rPr>
            </w:pPr>
            <w:r w:rsidRPr="00D12C51">
              <w:rPr>
                <w:rFonts w:cs="Calibri"/>
              </w:rPr>
              <w:drawing>
                <wp:anchor distT="0" distB="0" distL="114300" distR="114300" simplePos="0" relativeHeight="251723776" behindDoc="0" locked="0" layoutInCell="1" allowOverlap="1" wp14:anchorId="490A3D6D" wp14:editId="28E3476E">
                  <wp:simplePos x="0" y="0"/>
                  <wp:positionH relativeFrom="column">
                    <wp:posOffset>301625</wp:posOffset>
                  </wp:positionH>
                  <wp:positionV relativeFrom="paragraph">
                    <wp:posOffset>571500</wp:posOffset>
                  </wp:positionV>
                  <wp:extent cx="1676400" cy="1257300"/>
                  <wp:effectExtent l="0" t="0" r="0" b="0"/>
                  <wp:wrapSquare wrapText="bothSides"/>
                  <wp:docPr id="63" name="Picture 63" descr="A picture containing bench, ground,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bench, ground, outdoor, park&#10;&#10;Description automatically generated"/>
                          <pic:cNvPicPr/>
                        </pic:nvPicPr>
                        <pic:blipFill>
                          <a:blip r:embed="rId14"/>
                          <a:stretch>
                            <a:fillRect/>
                          </a:stretch>
                        </pic:blipFill>
                        <pic:spPr>
                          <a:xfrm>
                            <a:off x="0" y="0"/>
                            <a:ext cx="1676400" cy="1257300"/>
                          </a:xfrm>
                          <a:prstGeom prst="rect">
                            <a:avLst/>
                          </a:prstGeom>
                        </pic:spPr>
                      </pic:pic>
                    </a:graphicData>
                  </a:graphic>
                  <wp14:sizeRelH relativeFrom="page">
                    <wp14:pctWidth>0</wp14:pctWidth>
                  </wp14:sizeRelH>
                  <wp14:sizeRelV relativeFrom="page">
                    <wp14:pctHeight>0</wp14:pctHeight>
                  </wp14:sizeRelV>
                </wp:anchor>
              </w:drawing>
            </w:r>
            <w:r w:rsidRPr="00D12C51">
              <w:rPr>
                <w:rFonts w:cs="Calibri"/>
              </w:rPr>
              <w:t>Lascelles Street end of the basketball court</w:t>
            </w:r>
          </w:p>
          <w:p w14:paraId="357EA6EF" w14:textId="2074A564" w:rsidR="00D12C51" w:rsidRPr="00775B4A" w:rsidRDefault="00D12C51" w:rsidP="00D12C51">
            <w:pPr>
              <w:pStyle w:val="TableText"/>
              <w:spacing w:before="60" w:after="60"/>
              <w:rPr>
                <w:rFonts w:cs="Calibri"/>
              </w:rPr>
            </w:pP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56D6EE2C" w14:textId="77777777" w:rsidR="00D12C51" w:rsidRPr="00775B4A" w:rsidRDefault="00D12C51" w:rsidP="00D12C51">
            <w:pPr>
              <w:pStyle w:val="TableText"/>
              <w:spacing w:before="60" w:after="60"/>
              <w:rPr>
                <w:rFonts w:cs="Calibri"/>
              </w:rPr>
            </w:pPr>
            <w:r w:rsidRPr="00775B4A">
              <w:rPr>
                <w:rFonts w:cs="Calibri"/>
              </w:rPr>
              <w:t>Turn Valve to off</w:t>
            </w:r>
          </w:p>
        </w:tc>
      </w:tr>
      <w:tr w:rsidR="00D12C51" w:rsidRPr="00775B4A" w14:paraId="369C6B7D"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448763A8" w14:textId="77777777" w:rsidR="00D12C51" w:rsidRPr="00775B4A" w:rsidRDefault="00D12C51" w:rsidP="00D12C51">
            <w:pPr>
              <w:pStyle w:val="TableText"/>
              <w:spacing w:before="60" w:after="60"/>
              <w:rPr>
                <w:rFonts w:cs="Calibri"/>
                <w:b/>
              </w:rPr>
            </w:pPr>
            <w:r w:rsidRPr="00775B4A">
              <w:rPr>
                <w:rFonts w:cs="Calibri"/>
                <w:b/>
              </w:rPr>
              <w:t>Electricity</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58CEF6F3" w14:textId="77777777" w:rsidR="00D12C51" w:rsidRPr="00D12C51" w:rsidRDefault="00D12C51" w:rsidP="00D12C51">
            <w:pPr>
              <w:spacing w:beforeLines="40" w:before="96" w:afterLines="40" w:after="96"/>
              <w:rPr>
                <w:rFonts w:ascii="Calibri" w:eastAsia="Times New Roman" w:hAnsi="Calibri" w:cs="Calibri"/>
                <w:color w:val="2C3B45"/>
                <w:spacing w:val="0"/>
                <w:sz w:val="22"/>
                <w:szCs w:val="20"/>
                <w:lang w:val="en-AU" w:eastAsia="en-AU"/>
              </w:rPr>
            </w:pPr>
            <w:r w:rsidRPr="00D12C51">
              <w:rPr>
                <w:rFonts w:ascii="Calibri" w:eastAsia="Times New Roman" w:hAnsi="Calibri" w:cs="Calibri"/>
                <w:color w:val="2C3B45"/>
                <w:spacing w:val="0"/>
                <w:sz w:val="22"/>
                <w:szCs w:val="20"/>
                <w:lang w:val="en-AU" w:eastAsia="en-AU"/>
              </w:rPr>
              <w:t>Lascelles Street side of the Administration building, near the church.</w:t>
            </w:r>
          </w:p>
          <w:p w14:paraId="16E4A2F2" w14:textId="77777777" w:rsidR="00D12C51" w:rsidRDefault="00D12C51" w:rsidP="00D12C51">
            <w:pPr>
              <w:spacing w:beforeLines="40" w:before="96" w:afterLines="40" w:after="96"/>
              <w:rPr>
                <w:rFonts w:cstheme="minorHAnsi"/>
                <w:color w:val="000000" w:themeColor="text1"/>
              </w:rPr>
            </w:pPr>
            <w:r>
              <w:rPr>
                <w:rFonts w:cstheme="minorHAnsi"/>
                <w:noProof/>
              </w:rPr>
              <w:drawing>
                <wp:anchor distT="0" distB="0" distL="114300" distR="114300" simplePos="0" relativeHeight="251725824" behindDoc="1" locked="0" layoutInCell="1" allowOverlap="1" wp14:anchorId="62708939" wp14:editId="124D486B">
                  <wp:simplePos x="0" y="0"/>
                  <wp:positionH relativeFrom="column">
                    <wp:posOffset>-1905</wp:posOffset>
                  </wp:positionH>
                  <wp:positionV relativeFrom="paragraph">
                    <wp:posOffset>224155</wp:posOffset>
                  </wp:positionV>
                  <wp:extent cx="894080" cy="1191260"/>
                  <wp:effectExtent l="0" t="0" r="0" b="2540"/>
                  <wp:wrapSquare wrapText="bothSides"/>
                  <wp:docPr id="512" name="Picture 512" descr="A white board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 white board on a brick wall&#10;&#10;Description automatically generated with medium confidence"/>
                          <pic:cNvPicPr/>
                        </pic:nvPicPr>
                        <pic:blipFill>
                          <a:blip r:embed="rId15"/>
                          <a:stretch>
                            <a:fillRect/>
                          </a:stretch>
                        </pic:blipFill>
                        <pic:spPr>
                          <a:xfrm>
                            <a:off x="0" y="0"/>
                            <a:ext cx="894080" cy="1191260"/>
                          </a:xfrm>
                          <a:prstGeom prst="rect">
                            <a:avLst/>
                          </a:prstGeom>
                        </pic:spPr>
                      </pic:pic>
                    </a:graphicData>
                  </a:graphic>
                  <wp14:sizeRelH relativeFrom="page">
                    <wp14:pctWidth>0</wp14:pctWidth>
                  </wp14:sizeRelH>
                  <wp14:sizeRelV relativeFrom="page">
                    <wp14:pctHeight>0</wp14:pctHeight>
                  </wp14:sizeRelV>
                </wp:anchor>
              </w:drawing>
            </w:r>
          </w:p>
          <w:p w14:paraId="19070A89" w14:textId="5C4BC925" w:rsidR="00D12C51" w:rsidRPr="00775B4A" w:rsidRDefault="00D12C51" w:rsidP="00D12C51">
            <w:pPr>
              <w:pStyle w:val="TableText"/>
              <w:spacing w:before="60" w:after="60"/>
              <w:rPr>
                <w:rFonts w:cs="Calibri"/>
              </w:rPr>
            </w:pPr>
            <w:r>
              <w:rPr>
                <w:rFonts w:asciiTheme="minorHAnsi" w:hAnsiTheme="minorHAnsi" w:cstheme="minorHAnsi"/>
                <w:noProof/>
              </w:rPr>
              <w:drawing>
                <wp:inline distT="0" distB="0" distL="0" distR="0" wp14:anchorId="39DFFC40" wp14:editId="60DCF2BF">
                  <wp:extent cx="886193" cy="1181100"/>
                  <wp:effectExtent l="0" t="0" r="3175" b="0"/>
                  <wp:docPr id="515" name="Picture 515"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A picture containing text, outdoor object&#10;&#10;Description automatically generated"/>
                          <pic:cNvPicPr/>
                        </pic:nvPicPr>
                        <pic:blipFill>
                          <a:blip r:embed="rId16"/>
                          <a:stretch>
                            <a:fillRect/>
                          </a:stretch>
                        </pic:blipFill>
                        <pic:spPr>
                          <a:xfrm>
                            <a:off x="0" y="0"/>
                            <a:ext cx="900322" cy="1199931"/>
                          </a:xfrm>
                          <a:prstGeom prst="rect">
                            <a:avLst/>
                          </a:prstGeom>
                        </pic:spPr>
                      </pic:pic>
                    </a:graphicData>
                  </a:graphic>
                </wp:inline>
              </w:drawing>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3E2BEFD4" w14:textId="129A00F2" w:rsidR="00D12C51" w:rsidRPr="00D12C51" w:rsidRDefault="00D12C51" w:rsidP="00D12C51">
            <w:pPr>
              <w:pStyle w:val="TableText"/>
              <w:spacing w:before="60" w:after="60"/>
              <w:rPr>
                <w:rFonts w:cs="Calibri"/>
              </w:rPr>
            </w:pPr>
            <w:r w:rsidRPr="00D12C51">
              <w:rPr>
                <w:rFonts w:cs="Calibri"/>
                <w:color w:val="000000" w:themeColor="text1"/>
              </w:rPr>
              <w:t>Turn the three main supply switches to the off position</w:t>
            </w:r>
          </w:p>
        </w:tc>
      </w:tr>
      <w:tr w:rsidR="00D12C51" w:rsidRPr="00775B4A" w14:paraId="2554DD21"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29D45B3A" w14:textId="77777777" w:rsidR="00D12C51" w:rsidRPr="00775B4A" w:rsidRDefault="00D12C51" w:rsidP="00D12C51">
            <w:pPr>
              <w:pStyle w:val="TableText"/>
              <w:spacing w:before="60" w:after="60"/>
              <w:rPr>
                <w:rFonts w:cs="Calibri"/>
                <w:b/>
              </w:rPr>
            </w:pPr>
            <w:r w:rsidRPr="00775B4A">
              <w:rPr>
                <w:rFonts w:cs="Calibri"/>
                <w:b/>
              </w:rPr>
              <w:t>Roof Access</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52BC781E" w14:textId="22F3E0A5" w:rsidR="00D12C51" w:rsidRPr="00775B4A" w:rsidRDefault="00D12C51" w:rsidP="00D12C51">
            <w:pPr>
              <w:pStyle w:val="TableText"/>
              <w:spacing w:before="60" w:after="60"/>
              <w:rPr>
                <w:rFonts w:cs="Calibri"/>
              </w:rPr>
            </w:pPr>
            <w:r w:rsidRPr="00775B4A">
              <w:rPr>
                <w:rFonts w:cs="Calibri"/>
              </w:rPr>
              <w:t xml:space="preserve">Anchors </w:t>
            </w:r>
            <w:r w:rsidR="00043D94">
              <w:rPr>
                <w:rFonts w:cs="Calibri"/>
              </w:rPr>
              <w:t>on the roof of both buildings</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23F707E2" w14:textId="77777777" w:rsidR="00D12C51" w:rsidRDefault="00D12C51" w:rsidP="00D12C51">
            <w:pPr>
              <w:pStyle w:val="TableText"/>
              <w:spacing w:before="60" w:after="60"/>
              <w:rPr>
                <w:rFonts w:cs="Calibri"/>
              </w:rPr>
            </w:pPr>
          </w:p>
          <w:p w14:paraId="2358EBA5" w14:textId="0504CB47" w:rsidR="00D12C51" w:rsidRPr="00775B4A" w:rsidRDefault="00D12C51" w:rsidP="00D12C51">
            <w:pPr>
              <w:pStyle w:val="TableText"/>
              <w:spacing w:before="60" w:after="60"/>
              <w:rPr>
                <w:rFonts w:cs="Calibri"/>
              </w:rPr>
            </w:pPr>
          </w:p>
        </w:tc>
      </w:tr>
      <w:tr w:rsidR="00D12C51" w:rsidRPr="00775B4A" w14:paraId="70D29AE7"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5181B92F" w14:textId="29DB1B94" w:rsidR="00D12C51" w:rsidRPr="00775B4A" w:rsidRDefault="00D12C51" w:rsidP="00D12C51">
            <w:pPr>
              <w:pStyle w:val="TableText"/>
              <w:spacing w:before="60" w:after="60"/>
              <w:rPr>
                <w:rFonts w:cs="Calibri"/>
                <w:b/>
              </w:rPr>
            </w:pPr>
            <w:r>
              <w:rPr>
                <w:rFonts w:cs="Calibri"/>
                <w:b/>
              </w:rPr>
              <w:t>Server</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78AA10D8" w14:textId="55BDCFB6" w:rsidR="00D12C51" w:rsidRPr="00775B4A" w:rsidRDefault="00D12C51" w:rsidP="00D12C51">
            <w:pPr>
              <w:pStyle w:val="TableText"/>
              <w:spacing w:before="60" w:after="60"/>
              <w:rPr>
                <w:rFonts w:cs="Calibri"/>
              </w:rPr>
            </w:pPr>
            <w:r>
              <w:rPr>
                <w:rFonts w:asciiTheme="minorHAnsi" w:hAnsiTheme="minorHAnsi" w:cstheme="minorHAnsi"/>
                <w:noProof/>
              </w:rPr>
              <w:drawing>
                <wp:inline distT="0" distB="0" distL="0" distR="0" wp14:anchorId="6DD655E0" wp14:editId="52A96DA2">
                  <wp:extent cx="1021505" cy="1361440"/>
                  <wp:effectExtent l="0" t="0" r="0" b="0"/>
                  <wp:docPr id="516" name="Picture 516" descr="A picture containing text, indoor, wall,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A picture containing text, indoor, wall, electronics&#10;&#10;Description automatically generated"/>
                          <pic:cNvPicPr/>
                        </pic:nvPicPr>
                        <pic:blipFill>
                          <a:blip r:embed="rId17"/>
                          <a:stretch>
                            <a:fillRect/>
                          </a:stretch>
                        </pic:blipFill>
                        <pic:spPr>
                          <a:xfrm>
                            <a:off x="0" y="0"/>
                            <a:ext cx="1031499" cy="1374760"/>
                          </a:xfrm>
                          <a:prstGeom prst="rect">
                            <a:avLst/>
                          </a:prstGeom>
                        </pic:spPr>
                      </pic:pic>
                    </a:graphicData>
                  </a:graphic>
                </wp:inline>
              </w:drawing>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2F552754" w14:textId="3B083E0E" w:rsidR="00D12C51" w:rsidRPr="00D12C51" w:rsidRDefault="00D12C51" w:rsidP="00D12C51">
            <w:pPr>
              <w:pStyle w:val="TableText"/>
              <w:spacing w:before="60" w:after="60"/>
              <w:rPr>
                <w:rFonts w:cs="Calibri"/>
              </w:rPr>
            </w:pPr>
            <w:r w:rsidRPr="00D12C51">
              <w:rPr>
                <w:rFonts w:cs="Calibri"/>
                <w:color w:val="000000" w:themeColor="text1"/>
              </w:rPr>
              <w:t>Situated in resources room adjacent to the library and Community Room</w:t>
            </w:r>
          </w:p>
        </w:tc>
      </w:tr>
      <w:tr w:rsidR="00D12C51" w:rsidRPr="00775B4A" w14:paraId="6056C9AA"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3D992549" w14:textId="0304CF75" w:rsidR="00D12C51" w:rsidRDefault="00D12C51" w:rsidP="00D12C51">
            <w:pPr>
              <w:pStyle w:val="TableText"/>
              <w:spacing w:before="60" w:after="60"/>
              <w:rPr>
                <w:rFonts w:cs="Calibri"/>
                <w:b/>
              </w:rPr>
            </w:pPr>
            <w:r>
              <w:rPr>
                <w:rFonts w:cs="Calibri"/>
                <w:b/>
              </w:rPr>
              <w:t>Classroom Switchboard</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37383211" w14:textId="6A97756C" w:rsidR="00D12C51" w:rsidRDefault="00D12C51" w:rsidP="00D12C51">
            <w:pPr>
              <w:pStyle w:val="TableText"/>
              <w:spacing w:before="60" w:after="60"/>
              <w:rPr>
                <w:rFonts w:asciiTheme="minorHAnsi" w:hAnsiTheme="minorHAnsi" w:cstheme="minorHAnsi"/>
                <w:noProof/>
              </w:rPr>
            </w:pPr>
            <w:r>
              <w:rPr>
                <w:rFonts w:asciiTheme="minorHAnsi" w:hAnsiTheme="minorHAnsi" w:cstheme="minorHAnsi"/>
                <w:noProof/>
                <w:color w:val="008000"/>
              </w:rPr>
              <w:drawing>
                <wp:inline distT="0" distB="0" distL="0" distR="0" wp14:anchorId="4F8099BC" wp14:editId="1396A88D">
                  <wp:extent cx="1571414" cy="1178560"/>
                  <wp:effectExtent l="0" t="0" r="3810" b="2540"/>
                  <wp:docPr id="19" name="Picture 19"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uttered&#10;&#10;Description automatically generated"/>
                          <pic:cNvPicPr/>
                        </pic:nvPicPr>
                        <pic:blipFill>
                          <a:blip r:embed="rId18"/>
                          <a:stretch>
                            <a:fillRect/>
                          </a:stretch>
                        </pic:blipFill>
                        <pic:spPr>
                          <a:xfrm>
                            <a:off x="0" y="0"/>
                            <a:ext cx="1576924" cy="1182693"/>
                          </a:xfrm>
                          <a:prstGeom prst="rect">
                            <a:avLst/>
                          </a:prstGeom>
                        </pic:spPr>
                      </pic:pic>
                    </a:graphicData>
                  </a:graphic>
                </wp:inline>
              </w:drawing>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01E59A22" w14:textId="6EB1022A" w:rsidR="00D12C51" w:rsidRPr="00D12C51" w:rsidRDefault="00D12C51" w:rsidP="00D12C51">
            <w:pPr>
              <w:pStyle w:val="TableText"/>
              <w:spacing w:before="60" w:after="60"/>
              <w:rPr>
                <w:rFonts w:cs="Calibri"/>
                <w:color w:val="000000" w:themeColor="text1"/>
              </w:rPr>
            </w:pPr>
            <w:r w:rsidRPr="00D12C51">
              <w:rPr>
                <w:rFonts w:cs="Calibri"/>
                <w:color w:val="000000" w:themeColor="text1"/>
              </w:rPr>
              <w:t>Flick supply switches to off position</w:t>
            </w:r>
          </w:p>
        </w:tc>
      </w:tr>
      <w:tr w:rsidR="00D12C51" w:rsidRPr="00775B4A" w14:paraId="7B307B09"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19037195" w14:textId="0AEC8AEC" w:rsidR="00D12C51" w:rsidRDefault="00D12C51" w:rsidP="00D12C51">
            <w:pPr>
              <w:pStyle w:val="TableText"/>
              <w:spacing w:before="60" w:after="60"/>
              <w:rPr>
                <w:rFonts w:cs="Calibri"/>
                <w:b/>
              </w:rPr>
            </w:pPr>
            <w:r>
              <w:rPr>
                <w:rFonts w:cstheme="minorHAnsi"/>
                <w:iCs/>
              </w:rPr>
              <w:lastRenderedPageBreak/>
              <w:t>Community Room Switch board</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0FE8091F" w14:textId="77777777" w:rsidR="00D12C51" w:rsidRDefault="00D12C51" w:rsidP="00D12C51">
            <w:pPr>
              <w:pStyle w:val="TableText"/>
              <w:spacing w:before="60" w:after="60"/>
              <w:rPr>
                <w:rFonts w:asciiTheme="minorHAnsi" w:hAnsiTheme="minorHAnsi" w:cstheme="minorHAnsi"/>
                <w:color w:val="000000" w:themeColor="text1"/>
              </w:rPr>
            </w:pPr>
            <w:r w:rsidRPr="00581930">
              <w:rPr>
                <w:rFonts w:asciiTheme="minorHAnsi" w:hAnsiTheme="minorHAnsi" w:cstheme="minorHAnsi"/>
                <w:color w:val="000000" w:themeColor="text1"/>
              </w:rPr>
              <w:t>Switch board adjacent to the window</w:t>
            </w:r>
          </w:p>
          <w:p w14:paraId="342910DC" w14:textId="4DC81B9A" w:rsidR="00D12C51" w:rsidRDefault="00D12C51" w:rsidP="00D12C51">
            <w:pPr>
              <w:pStyle w:val="TableText"/>
              <w:spacing w:before="60" w:after="60"/>
              <w:rPr>
                <w:rFonts w:asciiTheme="minorHAnsi" w:hAnsiTheme="minorHAnsi" w:cstheme="minorHAnsi"/>
                <w:noProof/>
                <w:color w:val="008000"/>
              </w:rPr>
            </w:pPr>
            <w:r>
              <w:rPr>
                <w:rFonts w:asciiTheme="minorHAnsi" w:hAnsiTheme="minorHAnsi" w:cstheme="minorHAnsi"/>
                <w:noProof/>
                <w:color w:val="000000" w:themeColor="text1"/>
              </w:rPr>
              <w:drawing>
                <wp:anchor distT="0" distB="0" distL="114300" distR="114300" simplePos="0" relativeHeight="251729920" behindDoc="0" locked="0" layoutInCell="1" allowOverlap="1" wp14:anchorId="10D7BAFD" wp14:editId="62F4DFCD">
                  <wp:simplePos x="0" y="0"/>
                  <wp:positionH relativeFrom="column">
                    <wp:posOffset>1040130</wp:posOffset>
                  </wp:positionH>
                  <wp:positionV relativeFrom="paragraph">
                    <wp:posOffset>210820</wp:posOffset>
                  </wp:positionV>
                  <wp:extent cx="1040765" cy="1387475"/>
                  <wp:effectExtent l="0" t="0" r="635" b="0"/>
                  <wp:wrapSquare wrapText="bothSides"/>
                  <wp:docPr id="25" name="Picture 25" descr="A picture containing text, wall, indoo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all, indoor, container&#10;&#10;Description automatically generated"/>
                          <pic:cNvPicPr/>
                        </pic:nvPicPr>
                        <pic:blipFill>
                          <a:blip r:embed="rId19"/>
                          <a:stretch>
                            <a:fillRect/>
                          </a:stretch>
                        </pic:blipFill>
                        <pic:spPr>
                          <a:xfrm>
                            <a:off x="0" y="0"/>
                            <a:ext cx="1040765" cy="13874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8000"/>
              </w:rPr>
              <w:drawing>
                <wp:anchor distT="0" distB="0" distL="114300" distR="114300" simplePos="0" relativeHeight="251727872" behindDoc="0" locked="0" layoutInCell="1" allowOverlap="1" wp14:anchorId="0482C28C" wp14:editId="276E1934">
                  <wp:simplePos x="0" y="0"/>
                  <wp:positionH relativeFrom="column">
                    <wp:posOffset>0</wp:posOffset>
                  </wp:positionH>
                  <wp:positionV relativeFrom="paragraph">
                    <wp:posOffset>210820</wp:posOffset>
                  </wp:positionV>
                  <wp:extent cx="1005840" cy="1340485"/>
                  <wp:effectExtent l="0" t="0" r="0" b="5715"/>
                  <wp:wrapSquare wrapText="bothSides"/>
                  <wp:docPr id="24" name="Picture 24" descr="A white board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oard on a wall&#10;&#10;Description automatically generated with low confidence"/>
                          <pic:cNvPicPr/>
                        </pic:nvPicPr>
                        <pic:blipFill>
                          <a:blip r:embed="rId20"/>
                          <a:stretch>
                            <a:fillRect/>
                          </a:stretch>
                        </pic:blipFill>
                        <pic:spPr>
                          <a:xfrm>
                            <a:off x="0" y="0"/>
                            <a:ext cx="1005840" cy="1340485"/>
                          </a:xfrm>
                          <a:prstGeom prst="rect">
                            <a:avLst/>
                          </a:prstGeom>
                        </pic:spPr>
                      </pic:pic>
                    </a:graphicData>
                  </a:graphic>
                  <wp14:sizeRelH relativeFrom="page">
                    <wp14:pctWidth>0</wp14:pctWidth>
                  </wp14:sizeRelH>
                  <wp14:sizeRelV relativeFrom="page">
                    <wp14:pctHeight>0</wp14:pctHeight>
                  </wp14:sizeRelV>
                </wp:anchor>
              </w:drawing>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26789673" w14:textId="4FF9B354" w:rsidR="00D12C51" w:rsidRPr="00D12C51" w:rsidRDefault="00D12C51" w:rsidP="00D12C51">
            <w:pPr>
              <w:pStyle w:val="TableText"/>
              <w:spacing w:before="60" w:after="60"/>
              <w:rPr>
                <w:rFonts w:cs="Calibri"/>
                <w:color w:val="000000" w:themeColor="text1"/>
              </w:rPr>
            </w:pPr>
            <w:r w:rsidRPr="00D12C51">
              <w:rPr>
                <w:rFonts w:cs="Calibri"/>
                <w:color w:val="000000" w:themeColor="text1"/>
              </w:rPr>
              <w:t>Flick supply switches to off position</w:t>
            </w:r>
          </w:p>
        </w:tc>
      </w:tr>
      <w:tr w:rsidR="00D12C51" w:rsidRPr="00775B4A" w14:paraId="143CD842" w14:textId="77777777" w:rsidTr="00C1082C">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14:paraId="4675C3E9" w14:textId="7D4110CC" w:rsidR="00D12C51" w:rsidRDefault="00D12C51" w:rsidP="00D12C51">
            <w:pPr>
              <w:pStyle w:val="TableText"/>
              <w:spacing w:before="60" w:after="60"/>
              <w:rPr>
                <w:rFonts w:cstheme="minorHAnsi"/>
                <w:iCs/>
              </w:rPr>
            </w:pPr>
            <w:r w:rsidRPr="000342E7">
              <w:rPr>
                <w:rFonts w:cstheme="minorHAnsi"/>
                <w:iCs/>
              </w:rPr>
              <w:t>Emergency (Backup) power supply</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2EE9A5C0" w14:textId="0EBF43ED" w:rsidR="00D12C51" w:rsidRPr="00581930" w:rsidRDefault="00D12C51" w:rsidP="00D12C51">
            <w:pPr>
              <w:pStyle w:val="TableText"/>
              <w:spacing w:before="60" w:after="60"/>
              <w:rPr>
                <w:rFonts w:asciiTheme="minorHAnsi" w:hAnsiTheme="minorHAnsi" w:cstheme="minorHAnsi"/>
                <w:color w:val="000000" w:themeColor="text1"/>
              </w:rPr>
            </w:pPr>
            <w:r>
              <w:rPr>
                <w:rFonts w:asciiTheme="minorHAnsi" w:hAnsiTheme="minorHAnsi" w:cstheme="minorHAnsi"/>
                <w:color w:val="000000" w:themeColor="text1"/>
              </w:rPr>
              <w:t>Solar</w:t>
            </w:r>
          </w:p>
        </w:tc>
        <w:tc>
          <w:tcPr>
            <w:tcW w:w="3471" w:type="dxa"/>
            <w:tcBorders>
              <w:top w:val="single" w:sz="2" w:space="0" w:color="auto"/>
              <w:left w:val="single" w:sz="2" w:space="0" w:color="auto"/>
              <w:bottom w:val="single" w:sz="2" w:space="0" w:color="auto"/>
              <w:right w:val="single" w:sz="2" w:space="0" w:color="auto"/>
            </w:tcBorders>
            <w:shd w:val="clear" w:color="auto" w:fill="auto"/>
          </w:tcPr>
          <w:p w14:paraId="54888400" w14:textId="77777777" w:rsidR="00D12C51" w:rsidRPr="00D12C51" w:rsidRDefault="00D12C51" w:rsidP="00D12C51">
            <w:pPr>
              <w:pStyle w:val="TableText"/>
              <w:spacing w:before="60" w:after="60"/>
              <w:rPr>
                <w:rFonts w:cs="Calibri"/>
                <w:color w:val="000000" w:themeColor="text1"/>
              </w:rPr>
            </w:pPr>
          </w:p>
        </w:tc>
      </w:tr>
    </w:tbl>
    <w:p w14:paraId="43B3F9B4" w14:textId="77777777" w:rsidR="004707A5" w:rsidRPr="00775B4A" w:rsidRDefault="004707A5" w:rsidP="004707A5">
      <w:pPr>
        <w:rPr>
          <w:rFonts w:ascii="Calibri" w:eastAsiaTheme="majorEastAsia" w:hAnsi="Calibri" w:cs="Calibri"/>
          <w:bCs/>
          <w:color w:val="7272AE" w:themeColor="text2" w:themeTint="99"/>
          <w:sz w:val="36"/>
          <w:szCs w:val="36"/>
        </w:rPr>
      </w:pPr>
    </w:p>
    <w:p w14:paraId="6556640B" w14:textId="77777777" w:rsidR="00C73F11" w:rsidRPr="005C10B7" w:rsidRDefault="00C73F11" w:rsidP="005C10B7">
      <w:pPr>
        <w:pStyle w:val="Heading1"/>
        <w:rPr>
          <w:rFonts w:ascii="Calibri" w:hAnsi="Calibri" w:cs="Calibri"/>
        </w:rPr>
      </w:pPr>
      <w:bookmarkStart w:id="10" w:name="_Toc101871756"/>
      <w:r w:rsidRPr="00775B4A">
        <w:rPr>
          <w:rFonts w:ascii="Calibri" w:hAnsi="Calibri" w:cs="Calibri"/>
        </w:rPr>
        <w:t>First Aid</w:t>
      </w:r>
      <w:bookmarkEnd w:id="10"/>
    </w:p>
    <w:p w14:paraId="3E48E12C" w14:textId="77777777" w:rsidR="00C73F11" w:rsidRPr="009102C2" w:rsidRDefault="00C73F11" w:rsidP="00C73F11">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The school has </w:t>
      </w:r>
      <w:proofErr w:type="gramStart"/>
      <w:r w:rsidRPr="009102C2">
        <w:rPr>
          <w:rFonts w:ascii="Arial" w:eastAsia="Times" w:hAnsi="Arial" w:cs="Arial"/>
          <w:color w:val="auto"/>
          <w:spacing w:val="0"/>
          <w:sz w:val="21"/>
          <w:szCs w:val="21"/>
          <w:lang w:val="en-AU"/>
        </w:rPr>
        <w:t>trained first aid staff at all times</w:t>
      </w:r>
      <w:proofErr w:type="gramEnd"/>
      <w:r w:rsidRPr="009102C2">
        <w:rPr>
          <w:rFonts w:ascii="Arial" w:eastAsia="Times" w:hAnsi="Arial" w:cs="Arial"/>
          <w:color w:val="auto"/>
          <w:spacing w:val="0"/>
          <w:sz w:val="21"/>
          <w:szCs w:val="21"/>
          <w:lang w:val="en-AU"/>
        </w:rPr>
        <w:t xml:space="preserve">.  It is preferred that contractors also hold current First Aid Accreditation and is a requirement that they </w:t>
      </w:r>
      <w:proofErr w:type="gramStart"/>
      <w:r w:rsidRPr="009102C2">
        <w:rPr>
          <w:rFonts w:ascii="Arial" w:eastAsia="Times" w:hAnsi="Arial" w:cs="Arial"/>
          <w:color w:val="auto"/>
          <w:spacing w:val="0"/>
          <w:sz w:val="21"/>
          <w:szCs w:val="21"/>
          <w:lang w:val="en-AU"/>
        </w:rPr>
        <w:t>maintain their own task appropriate First Kits on site at all times</w:t>
      </w:r>
      <w:proofErr w:type="gramEnd"/>
      <w:r w:rsidRPr="009102C2">
        <w:rPr>
          <w:rFonts w:ascii="Arial" w:eastAsia="Times" w:hAnsi="Arial" w:cs="Arial"/>
          <w:color w:val="auto"/>
          <w:spacing w:val="0"/>
          <w:sz w:val="21"/>
          <w:szCs w:val="21"/>
          <w:lang w:val="en-AU"/>
        </w:rPr>
        <w:t>.</w:t>
      </w:r>
    </w:p>
    <w:p w14:paraId="0CF33366" w14:textId="77777777" w:rsidR="00C73F11" w:rsidRPr="009102C2" w:rsidRDefault="00C73F11" w:rsidP="00C73F11">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In the event of a workplace injury contractors &amp; their employees are responsible for attending to all minor First Aid. Contractors may request the assistance from the school’s First Aid representatives if treatment is beyond their knowledge of expertise. If serious injuries are sustained, Emergency Services will be immediately contacted. </w:t>
      </w:r>
    </w:p>
    <w:p w14:paraId="0083A0E7" w14:textId="114A55F7" w:rsidR="00C73F11" w:rsidRDefault="00C73F11" w:rsidP="00C73F11">
      <w:pPr>
        <w:rPr>
          <w:rFonts w:ascii="Calibri" w:hAnsi="Calibri" w:cs="Calibri"/>
        </w:rPr>
      </w:pPr>
      <w:r w:rsidRPr="009102C2">
        <w:rPr>
          <w:rFonts w:ascii="Arial" w:eastAsia="Times" w:hAnsi="Arial" w:cs="Arial"/>
          <w:color w:val="auto"/>
          <w:spacing w:val="0"/>
          <w:sz w:val="21"/>
          <w:szCs w:val="21"/>
          <w:lang w:val="en-AU"/>
        </w:rPr>
        <w:t xml:space="preserve">There is a Defibrillator situated in the Administration </w:t>
      </w:r>
      <w:r>
        <w:rPr>
          <w:rFonts w:ascii="Arial" w:eastAsia="Times" w:hAnsi="Arial" w:cs="Arial"/>
          <w:color w:val="auto"/>
          <w:spacing w:val="0"/>
          <w:sz w:val="21"/>
          <w:szCs w:val="21"/>
          <w:lang w:val="en-AU"/>
        </w:rPr>
        <w:t>Office – accessible to everyone.  Staff are trained in the use of the defibrillator.</w:t>
      </w:r>
    </w:p>
    <w:p w14:paraId="7E831E21" w14:textId="0B20B31A" w:rsidR="00897588" w:rsidRPr="005C10B7" w:rsidRDefault="00C73F11" w:rsidP="005C10B7">
      <w:pPr>
        <w:pStyle w:val="Heading1"/>
        <w:rPr>
          <w:rFonts w:ascii="Calibri" w:hAnsi="Calibri" w:cs="Calibri"/>
        </w:rPr>
      </w:pPr>
      <w:bookmarkStart w:id="11" w:name="_Toc101871757"/>
      <w:r w:rsidRPr="005C10B7">
        <w:rPr>
          <w:rFonts w:ascii="Calibri" w:hAnsi="Calibri" w:cs="Calibri"/>
        </w:rPr>
        <w:t>Restricted Areas/</w:t>
      </w:r>
      <w:r w:rsidR="0018657C" w:rsidRPr="005C10B7">
        <w:rPr>
          <w:rFonts w:ascii="Calibri" w:hAnsi="Calibri" w:cs="Calibri"/>
        </w:rPr>
        <w:t>Toilets</w:t>
      </w:r>
      <w:bookmarkEnd w:id="11"/>
    </w:p>
    <w:p w14:paraId="7B7DC61E" w14:textId="76D299DD"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color w:val="auto"/>
          <w:spacing w:val="0"/>
          <w:sz w:val="21"/>
          <w:szCs w:val="21"/>
          <w:lang w:val="en-AU"/>
        </w:rPr>
        <w:t>Contractors and their employees are</w:t>
      </w:r>
      <w:r w:rsidRPr="009102C2">
        <w:rPr>
          <w:rFonts w:ascii="Arial" w:eastAsia="Times" w:hAnsi="Arial" w:cs="Arial"/>
          <w:color w:val="auto"/>
          <w:spacing w:val="0"/>
          <w:sz w:val="21"/>
          <w:szCs w:val="21"/>
          <w:lang w:val="en-AU"/>
        </w:rPr>
        <w:t xml:space="preserve"> invited to use the </w:t>
      </w:r>
      <w:r>
        <w:rPr>
          <w:rFonts w:ascii="Arial" w:eastAsia="Times" w:hAnsi="Arial" w:cs="Arial"/>
          <w:color w:val="auto"/>
          <w:spacing w:val="0"/>
          <w:sz w:val="21"/>
          <w:szCs w:val="21"/>
          <w:lang w:val="en-AU"/>
        </w:rPr>
        <w:t>visitor’s toilet.</w:t>
      </w:r>
      <w:r w:rsidRPr="00C73F11">
        <w:rPr>
          <w:rFonts w:ascii="Arial" w:eastAsia="Times" w:hAnsi="Arial" w:cs="Arial"/>
          <w:color w:val="auto"/>
          <w:spacing w:val="0"/>
          <w:sz w:val="21"/>
          <w:szCs w:val="21"/>
          <w:lang w:val="en-AU"/>
        </w:rPr>
        <w:t xml:space="preserve"> Contractors and their employees are </w:t>
      </w:r>
      <w:r w:rsidRPr="00C73F11">
        <w:rPr>
          <w:rFonts w:ascii="Arial" w:eastAsia="Times" w:hAnsi="Arial" w:cs="Arial"/>
          <w:b/>
          <w:color w:val="auto"/>
          <w:spacing w:val="0"/>
          <w:sz w:val="21"/>
          <w:szCs w:val="21"/>
          <w:lang w:val="en-AU"/>
        </w:rPr>
        <w:t>not permitted to enter or use student toilets or classrooms</w:t>
      </w:r>
      <w:r w:rsidRPr="00C73F11">
        <w:rPr>
          <w:rFonts w:ascii="Arial" w:eastAsia="Times" w:hAnsi="Arial" w:cs="Arial"/>
          <w:color w:val="auto"/>
          <w:spacing w:val="0"/>
          <w:sz w:val="21"/>
          <w:szCs w:val="21"/>
          <w:lang w:val="en-AU"/>
        </w:rPr>
        <w:t>.</w:t>
      </w:r>
    </w:p>
    <w:p w14:paraId="2FC3A2B0" w14:textId="7F44F59D"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color w:val="auto"/>
          <w:spacing w:val="0"/>
          <w:sz w:val="21"/>
          <w:szCs w:val="21"/>
          <w:lang w:val="en-AU"/>
        </w:rPr>
        <w:t xml:space="preserve">Contractors and their employees must </w:t>
      </w:r>
      <w:proofErr w:type="gramStart"/>
      <w:r w:rsidRPr="00C73F11">
        <w:rPr>
          <w:rFonts w:ascii="Arial" w:eastAsia="Times" w:hAnsi="Arial" w:cs="Arial"/>
          <w:color w:val="auto"/>
          <w:spacing w:val="0"/>
          <w:sz w:val="21"/>
          <w:szCs w:val="21"/>
          <w:lang w:val="en-AU"/>
        </w:rPr>
        <w:t>have minimal contact with students at all times</w:t>
      </w:r>
      <w:proofErr w:type="gramEnd"/>
      <w:r w:rsidRPr="00C73F11">
        <w:rPr>
          <w:rFonts w:ascii="Arial" w:eastAsia="Times" w:hAnsi="Arial" w:cs="Arial"/>
          <w:color w:val="auto"/>
          <w:spacing w:val="0"/>
          <w:sz w:val="21"/>
          <w:szCs w:val="21"/>
          <w:lang w:val="en-AU"/>
        </w:rPr>
        <w:t xml:space="preserve">. Where work is required, in the presence of students, arrangements must be made to ensure that a member of Staff </w:t>
      </w:r>
      <w:proofErr w:type="gramStart"/>
      <w:r w:rsidRPr="00C73F11">
        <w:rPr>
          <w:rFonts w:ascii="Arial" w:eastAsia="Times" w:hAnsi="Arial" w:cs="Arial"/>
          <w:color w:val="auto"/>
          <w:spacing w:val="0"/>
          <w:sz w:val="21"/>
          <w:szCs w:val="21"/>
          <w:lang w:val="en-AU"/>
        </w:rPr>
        <w:t>is present at all times</w:t>
      </w:r>
      <w:proofErr w:type="gramEnd"/>
      <w:r w:rsidRPr="00C73F11">
        <w:rPr>
          <w:rFonts w:ascii="Arial" w:eastAsia="Times" w:hAnsi="Arial" w:cs="Arial"/>
          <w:color w:val="auto"/>
          <w:spacing w:val="0"/>
          <w:sz w:val="21"/>
          <w:szCs w:val="21"/>
          <w:lang w:val="en-AU"/>
        </w:rPr>
        <w:t>. Contractors &amp; their employees are required to maintain a current WWCC (within 5 years of issue) and provide a copy of this to the school prior to commencing work.</w:t>
      </w:r>
      <w:r w:rsidR="00043D94">
        <w:rPr>
          <w:rFonts w:ascii="Arial" w:eastAsia="Times" w:hAnsi="Arial" w:cs="Arial"/>
          <w:color w:val="auto"/>
          <w:spacing w:val="0"/>
          <w:sz w:val="21"/>
          <w:szCs w:val="21"/>
          <w:lang w:val="en-AU"/>
        </w:rPr>
        <w:br w:type="page"/>
      </w:r>
    </w:p>
    <w:p w14:paraId="0C52BEE8" w14:textId="0727D233" w:rsidR="00814977" w:rsidRPr="005C10B7" w:rsidRDefault="00814977" w:rsidP="005C10B7">
      <w:pPr>
        <w:pStyle w:val="Heading1"/>
        <w:rPr>
          <w:rFonts w:ascii="Calibri" w:hAnsi="Calibri" w:cs="Calibri"/>
        </w:rPr>
      </w:pPr>
      <w:bookmarkStart w:id="12" w:name="_Toc101871758"/>
      <w:r w:rsidRPr="005C10B7">
        <w:rPr>
          <w:rFonts w:ascii="Calibri" w:hAnsi="Calibri" w:cs="Calibri"/>
        </w:rPr>
        <w:lastRenderedPageBreak/>
        <w:t>Vehicles and Equipment</w:t>
      </w:r>
      <w:bookmarkEnd w:id="12"/>
    </w:p>
    <w:p w14:paraId="22C96F38" w14:textId="77777777" w:rsidR="0044176D" w:rsidRPr="0044176D" w:rsidRDefault="00814977" w:rsidP="0044176D">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The contractor is required to notify the Business Manager/Principal of the vehicles and equipment which will be brought on site.</w:t>
      </w:r>
      <w:r w:rsidR="0044176D">
        <w:rPr>
          <w:rFonts w:ascii="Arial" w:eastAsia="Times" w:hAnsi="Arial" w:cs="Arial"/>
          <w:color w:val="auto"/>
          <w:spacing w:val="0"/>
          <w:sz w:val="21"/>
          <w:szCs w:val="21"/>
          <w:lang w:val="en-AU"/>
        </w:rPr>
        <w:t xml:space="preserve">   </w:t>
      </w:r>
      <w:r w:rsidR="0044176D" w:rsidRPr="0044176D">
        <w:rPr>
          <w:rFonts w:ascii="Arial" w:eastAsia="Times" w:hAnsi="Arial" w:cs="Arial"/>
          <w:color w:val="auto"/>
          <w:spacing w:val="0"/>
          <w:sz w:val="21"/>
          <w:szCs w:val="21"/>
          <w:lang w:val="en-AU"/>
        </w:rPr>
        <w:t xml:space="preserve">No vehicle is allowed on school grounds without either clearance from the </w:t>
      </w:r>
      <w:proofErr w:type="gramStart"/>
      <w:r w:rsidR="0044176D" w:rsidRPr="0044176D">
        <w:rPr>
          <w:rFonts w:ascii="Arial" w:eastAsia="Times" w:hAnsi="Arial" w:cs="Arial"/>
          <w:color w:val="auto"/>
          <w:spacing w:val="0"/>
          <w:sz w:val="21"/>
          <w:szCs w:val="21"/>
          <w:lang w:val="en-AU"/>
        </w:rPr>
        <w:t>Principal</w:t>
      </w:r>
      <w:proofErr w:type="gramEnd"/>
      <w:r w:rsidR="0044176D" w:rsidRPr="0044176D">
        <w:rPr>
          <w:rFonts w:ascii="Arial" w:eastAsia="Times" w:hAnsi="Arial" w:cs="Arial"/>
          <w:color w:val="auto"/>
          <w:spacing w:val="0"/>
          <w:sz w:val="21"/>
          <w:szCs w:val="21"/>
          <w:lang w:val="en-AU"/>
        </w:rPr>
        <w:t xml:space="preserve"> or their nominee or by being accompanied by a member of staff.  Cars inside grounds for work purposes are not to be moved unless supervised by an authorised Staff Member.</w:t>
      </w:r>
    </w:p>
    <w:p w14:paraId="425DB90E" w14:textId="3F784881" w:rsidR="0018657C" w:rsidRPr="005C10B7" w:rsidRDefault="0018657C" w:rsidP="005C10B7">
      <w:pPr>
        <w:pStyle w:val="Heading1"/>
        <w:rPr>
          <w:rFonts w:ascii="Calibri" w:hAnsi="Calibri" w:cs="Calibri"/>
        </w:rPr>
      </w:pPr>
      <w:bookmarkStart w:id="13" w:name="_Toc101871759"/>
      <w:r w:rsidRPr="005C10B7">
        <w:rPr>
          <w:rFonts w:ascii="Calibri" w:hAnsi="Calibri" w:cs="Calibri"/>
        </w:rPr>
        <w:t>Work Time Restrictions</w:t>
      </w:r>
      <w:bookmarkEnd w:id="13"/>
    </w:p>
    <w:p w14:paraId="58186791" w14:textId="4AE7D3B2"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Prior to the commencement of work the Principal or </w:t>
      </w:r>
      <w:r>
        <w:rPr>
          <w:rFonts w:ascii="Arial" w:eastAsia="Times" w:hAnsi="Arial" w:cs="Arial"/>
          <w:color w:val="auto"/>
          <w:spacing w:val="0"/>
          <w:sz w:val="21"/>
          <w:szCs w:val="21"/>
          <w:lang w:val="en-AU"/>
        </w:rPr>
        <w:t>Business Manager</w:t>
      </w:r>
      <w:r w:rsidRPr="009102C2">
        <w:rPr>
          <w:rFonts w:ascii="Arial" w:eastAsia="Times" w:hAnsi="Arial" w:cs="Arial"/>
          <w:color w:val="auto"/>
          <w:spacing w:val="0"/>
          <w:sz w:val="21"/>
          <w:szCs w:val="21"/>
          <w:lang w:val="en-AU"/>
        </w:rPr>
        <w:t xml:space="preserve"> will inform the contractor and their employees of any work restrictions. </w:t>
      </w:r>
    </w:p>
    <w:p w14:paraId="22B3A76B" w14:textId="5C5766F6"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Work in the playground or on sporting ovals must not occur during recess and lunchtime, unless otherwise arranged. Where permitted, appropriate exclusion zones must be </w:t>
      </w:r>
      <w:proofErr w:type="gramStart"/>
      <w:r w:rsidRPr="009102C2">
        <w:rPr>
          <w:rFonts w:ascii="Arial" w:eastAsia="Times" w:hAnsi="Arial" w:cs="Arial"/>
          <w:color w:val="auto"/>
          <w:spacing w:val="0"/>
          <w:sz w:val="21"/>
          <w:szCs w:val="21"/>
          <w:lang w:val="en-AU"/>
        </w:rPr>
        <w:t>established and maintained by the contractor at all times</w:t>
      </w:r>
      <w:proofErr w:type="gramEnd"/>
      <w:r w:rsidRPr="009102C2">
        <w:rPr>
          <w:rFonts w:ascii="Arial" w:eastAsia="Times" w:hAnsi="Arial" w:cs="Arial"/>
          <w:color w:val="auto"/>
          <w:spacing w:val="0"/>
          <w:sz w:val="21"/>
          <w:szCs w:val="21"/>
          <w:lang w:val="en-AU"/>
        </w:rPr>
        <w:t>.</w:t>
      </w:r>
      <w:r>
        <w:rPr>
          <w:rFonts w:ascii="Arial" w:eastAsia="Times" w:hAnsi="Arial" w:cs="Arial"/>
          <w:color w:val="auto"/>
          <w:spacing w:val="0"/>
          <w:sz w:val="21"/>
          <w:szCs w:val="21"/>
          <w:lang w:val="en-AU"/>
        </w:rPr>
        <w:t xml:space="preserve">   Mowing and grounds maintenance is to occur outside school hours.</w:t>
      </w:r>
    </w:p>
    <w:p w14:paraId="713A3AEC" w14:textId="63231D10" w:rsidR="00814977" w:rsidRPr="00775B4A" w:rsidRDefault="00814977" w:rsidP="00814977">
      <w:pPr>
        <w:pStyle w:val="Heading1"/>
        <w:rPr>
          <w:rFonts w:ascii="Calibri" w:hAnsi="Calibri" w:cs="Calibri"/>
        </w:rPr>
      </w:pPr>
      <w:bookmarkStart w:id="14" w:name="_Toc101871760"/>
      <w:r w:rsidRPr="00775B4A">
        <w:rPr>
          <w:rFonts w:ascii="Calibri" w:hAnsi="Calibri" w:cs="Calibri"/>
        </w:rPr>
        <w:t xml:space="preserve">Polices of St </w:t>
      </w:r>
      <w:r w:rsidR="00D12C51">
        <w:rPr>
          <w:rFonts w:ascii="Calibri" w:hAnsi="Calibri" w:cs="Calibri"/>
        </w:rPr>
        <w:t>Joseph</w:t>
      </w:r>
      <w:r w:rsidRPr="00775B4A">
        <w:rPr>
          <w:rFonts w:ascii="Calibri" w:hAnsi="Calibri" w:cs="Calibri"/>
        </w:rPr>
        <w:t>’s Primary School</w:t>
      </w:r>
      <w:bookmarkEnd w:id="14"/>
    </w:p>
    <w:p w14:paraId="61F3515D" w14:textId="77777777" w:rsidR="00814977" w:rsidRPr="0044176D" w:rsidRDefault="00814977">
      <w:pPr>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Contractors are provided with the relevant polices of the school such as:</w:t>
      </w:r>
    </w:p>
    <w:p w14:paraId="4E8550B3" w14:textId="145AA6A4" w:rsidR="00EE706B" w:rsidRPr="0044176D" w:rsidRDefault="00525089" w:rsidP="00814977">
      <w:pPr>
        <w:pStyle w:val="ListParagraph"/>
        <w:numPr>
          <w:ilvl w:val="0"/>
          <w:numId w:val="12"/>
        </w:numPr>
        <w:rPr>
          <w:rFonts w:ascii="Arial" w:eastAsia="Times" w:hAnsi="Arial" w:cs="Arial"/>
          <w:color w:val="auto"/>
          <w:spacing w:val="0"/>
          <w:sz w:val="21"/>
          <w:szCs w:val="21"/>
          <w:lang w:val="en-AU"/>
        </w:rPr>
      </w:pPr>
      <w:r w:rsidRPr="00525089">
        <w:rPr>
          <w:rFonts w:ascii="Arial" w:eastAsia="Times" w:hAnsi="Arial" w:cs="Arial"/>
          <w:color w:val="auto"/>
          <w:spacing w:val="0"/>
          <w:sz w:val="21"/>
          <w:szCs w:val="21"/>
          <w:lang w:val="en-AU"/>
        </w:rPr>
        <w:t>DOBCEL</w:t>
      </w:r>
      <w:hyperlink r:id="rId21" w:history="1">
        <w:r w:rsidR="00EE706B" w:rsidRPr="00B773F9">
          <w:rPr>
            <w:rStyle w:val="Hyperlink"/>
            <w:rFonts w:ascii="Arial" w:eastAsia="Times" w:hAnsi="Arial" w:cs="Arial"/>
            <w:spacing w:val="0"/>
            <w:sz w:val="21"/>
            <w:szCs w:val="21"/>
            <w:lang w:val="en-AU"/>
          </w:rPr>
          <w:t>OHS Policy</w:t>
        </w:r>
      </w:hyperlink>
    </w:p>
    <w:p w14:paraId="06F7F029" w14:textId="4E1B4192" w:rsidR="00B773F9" w:rsidRPr="00B773F9" w:rsidRDefault="005D6FE4" w:rsidP="00920DF9">
      <w:pPr>
        <w:pStyle w:val="ListParagraph"/>
        <w:numPr>
          <w:ilvl w:val="0"/>
          <w:numId w:val="12"/>
        </w:numPr>
        <w:rPr>
          <w:rFonts w:ascii="Arial" w:eastAsia="Times" w:hAnsi="Arial" w:cs="Arial"/>
          <w:color w:val="auto"/>
          <w:spacing w:val="0"/>
          <w:sz w:val="21"/>
          <w:szCs w:val="21"/>
          <w:lang w:val="en-AU"/>
        </w:rPr>
      </w:pPr>
      <w:hyperlink r:id="rId22" w:history="1">
        <w:r w:rsidR="005D7241" w:rsidRPr="00B773F9">
          <w:rPr>
            <w:rStyle w:val="Hyperlink"/>
            <w:rFonts w:ascii="Arial" w:eastAsia="Times" w:hAnsi="Arial" w:cs="Arial"/>
            <w:spacing w:val="0"/>
            <w:sz w:val="21"/>
            <w:szCs w:val="21"/>
            <w:lang w:val="en-AU"/>
          </w:rPr>
          <w:t>Child Protection Policy</w:t>
        </w:r>
      </w:hyperlink>
    </w:p>
    <w:p w14:paraId="49955B86" w14:textId="1A88A393" w:rsidR="00C73F11" w:rsidRPr="00B773F9" w:rsidRDefault="00C73F11" w:rsidP="00920DF9">
      <w:pPr>
        <w:pStyle w:val="ListParagraph"/>
        <w:numPr>
          <w:ilvl w:val="0"/>
          <w:numId w:val="12"/>
        </w:numPr>
        <w:rPr>
          <w:rFonts w:ascii="Arial" w:eastAsia="Times" w:hAnsi="Arial" w:cs="Arial"/>
          <w:color w:val="auto"/>
          <w:spacing w:val="0"/>
          <w:sz w:val="21"/>
          <w:szCs w:val="21"/>
          <w:lang w:val="en-AU"/>
        </w:rPr>
      </w:pPr>
      <w:r w:rsidRPr="00B773F9">
        <w:rPr>
          <w:rFonts w:ascii="Arial" w:eastAsia="Times" w:hAnsi="Arial" w:cs="Arial"/>
          <w:color w:val="auto"/>
          <w:spacing w:val="0"/>
          <w:sz w:val="21"/>
          <w:szCs w:val="21"/>
          <w:lang w:val="en-AU"/>
        </w:rPr>
        <w:t>Asbestos Plan</w:t>
      </w:r>
      <w:r w:rsidR="00715032" w:rsidRPr="00B773F9">
        <w:rPr>
          <w:rFonts w:ascii="Arial" w:eastAsia="Times" w:hAnsi="Arial" w:cs="Arial"/>
          <w:color w:val="auto"/>
          <w:spacing w:val="0"/>
          <w:sz w:val="21"/>
          <w:szCs w:val="21"/>
          <w:lang w:val="en-AU"/>
        </w:rPr>
        <w:t xml:space="preserve"> – available from Front Office</w:t>
      </w:r>
    </w:p>
    <w:p w14:paraId="6182017C" w14:textId="6C7ED1C8" w:rsidR="009102C2" w:rsidRPr="009102C2" w:rsidRDefault="00764A74" w:rsidP="0044176D">
      <w:pPr>
        <w:autoSpaceDE w:val="0"/>
        <w:autoSpaceDN w:val="0"/>
        <w:adjustRightInd w:val="0"/>
        <w:spacing w:before="120"/>
        <w:ind w:right="-149"/>
        <w:jc w:val="both"/>
        <w:rPr>
          <w:rFonts w:ascii="Arial" w:eastAsia="Times" w:hAnsi="Arial" w:cs="Arial"/>
          <w:color w:val="auto"/>
          <w:spacing w:val="0"/>
          <w:sz w:val="21"/>
          <w:szCs w:val="21"/>
          <w:lang w:val="en-AU"/>
        </w:rPr>
      </w:pPr>
      <w:r w:rsidRPr="00775B4A">
        <w:rPr>
          <w:rFonts w:ascii="Calibri" w:eastAsiaTheme="majorEastAsia" w:hAnsi="Calibri" w:cs="Calibri"/>
          <w:bCs/>
          <w:color w:val="7272AE" w:themeColor="text2" w:themeTint="99"/>
          <w:sz w:val="24"/>
          <w:szCs w:val="24"/>
        </w:rPr>
        <w:t>Drugs and Alcohol</w:t>
      </w:r>
      <w:r w:rsidRPr="00775B4A">
        <w:rPr>
          <w:rFonts w:ascii="Calibri" w:hAnsi="Calibri" w:cs="Calibri"/>
        </w:rPr>
        <w:t xml:space="preserve"> – </w:t>
      </w:r>
      <w:r w:rsidR="009102C2">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sidR="009102C2">
        <w:rPr>
          <w:rFonts w:ascii="Arial" w:eastAsia="Times" w:hAnsi="Arial" w:cs="Arial"/>
          <w:color w:val="auto"/>
          <w:spacing w:val="0"/>
          <w:sz w:val="21"/>
          <w:szCs w:val="21"/>
          <w:lang w:val="en-AU"/>
        </w:rPr>
        <w:t>’s</w:t>
      </w:r>
      <w:r w:rsidR="009102C2" w:rsidRPr="009102C2">
        <w:rPr>
          <w:rFonts w:ascii="Arial" w:eastAsia="Times" w:hAnsi="Arial" w:cs="Arial"/>
          <w:color w:val="auto"/>
          <w:spacing w:val="0"/>
          <w:sz w:val="21"/>
          <w:szCs w:val="21"/>
          <w:lang w:val="en-AU"/>
        </w:rPr>
        <w:t xml:space="preserve"> Primary School does not permit or tolerate the use or possession of alcohol or illegal drugs on its premises at any time. Contractors &amp; their employees must attend the school site ‘</w:t>
      </w:r>
      <w:proofErr w:type="gramStart"/>
      <w:r w:rsidR="009102C2" w:rsidRPr="009102C2">
        <w:rPr>
          <w:rFonts w:ascii="Arial" w:eastAsia="Times" w:hAnsi="Arial" w:cs="Arial"/>
          <w:color w:val="auto"/>
          <w:spacing w:val="0"/>
          <w:sz w:val="21"/>
          <w:szCs w:val="21"/>
          <w:lang w:val="en-AU"/>
        </w:rPr>
        <w:t>fit for work’ at all times</w:t>
      </w:r>
      <w:proofErr w:type="gramEnd"/>
      <w:r w:rsidR="009102C2" w:rsidRPr="009102C2">
        <w:rPr>
          <w:rFonts w:ascii="Arial" w:eastAsia="Times" w:hAnsi="Arial" w:cs="Arial"/>
          <w:color w:val="auto"/>
          <w:spacing w:val="0"/>
          <w:sz w:val="21"/>
          <w:szCs w:val="21"/>
          <w:lang w:val="en-AU"/>
        </w:rPr>
        <w:t>. Contractors &amp; the employees must not attend work under the influence or effects of alcohol, illegal drugs or present for work ‘hungover’.</w:t>
      </w:r>
    </w:p>
    <w:p w14:paraId="6BC89216" w14:textId="77777777" w:rsidR="009102C2" w:rsidRPr="009102C2" w:rsidRDefault="009102C2" w:rsidP="0044176D">
      <w:pPr>
        <w:autoSpaceDE w:val="0"/>
        <w:autoSpaceDN w:val="0"/>
        <w:adjustRightInd w:val="0"/>
        <w:spacing w:before="120"/>
        <w:ind w:right="-149"/>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Any contractor or their employee who attends work in an ‘unfit state’, under the influence or effects of alcohol, illegal drugs or who is deemed to be ‘hungover’ will be stood down and their services terminated.</w:t>
      </w:r>
    </w:p>
    <w:p w14:paraId="0899517A"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p>
    <w:p w14:paraId="7CD775FB"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A contractor or any employee on prescribed medication must ensure that appropriate arrangements are made to guarantee their safety &amp; that of others. Alternative work arrangements must be considered where this prescription medication has the potential to impair their judgement.</w:t>
      </w:r>
    </w:p>
    <w:p w14:paraId="3F18F714" w14:textId="1A9F04A6" w:rsidR="00293DC8" w:rsidRPr="00775B4A" w:rsidRDefault="00293DC8" w:rsidP="009102C2">
      <w:pPr>
        <w:rPr>
          <w:rFonts w:ascii="Calibri" w:hAnsi="Calibri" w:cs="Calibri"/>
          <w:u w:val="single"/>
        </w:rPr>
      </w:pPr>
    </w:p>
    <w:p w14:paraId="35108D69" w14:textId="7C838EA6" w:rsidR="009102C2" w:rsidRPr="00881F09" w:rsidRDefault="0018657C" w:rsidP="009102C2">
      <w:pPr>
        <w:pStyle w:val="Header"/>
        <w:jc w:val="both"/>
        <w:rPr>
          <w:rFonts w:ascii="Arial" w:hAnsi="Arial" w:cs="Arial"/>
          <w:sz w:val="21"/>
          <w:szCs w:val="21"/>
        </w:rPr>
      </w:pPr>
      <w:r w:rsidRPr="00775B4A">
        <w:rPr>
          <w:rFonts w:ascii="Calibri" w:eastAsiaTheme="majorEastAsia" w:hAnsi="Calibri" w:cs="Calibri"/>
          <w:bCs/>
          <w:color w:val="7272AE" w:themeColor="text2" w:themeTint="99"/>
          <w:szCs w:val="24"/>
        </w:rPr>
        <w:t>Smoking</w:t>
      </w:r>
      <w:r w:rsidRPr="00775B4A">
        <w:rPr>
          <w:rFonts w:ascii="Calibri" w:hAnsi="Calibri" w:cs="Calibri"/>
        </w:rPr>
        <w:t xml:space="preserve"> -</w:t>
      </w:r>
      <w:r w:rsidR="009102C2" w:rsidRPr="009102C2">
        <w:rPr>
          <w:rFonts w:ascii="Arial" w:hAnsi="Arial" w:cs="Arial"/>
          <w:sz w:val="21"/>
          <w:szCs w:val="21"/>
        </w:rPr>
        <w:t xml:space="preserve"> </w:t>
      </w:r>
      <w:r w:rsidR="009102C2" w:rsidRPr="009102C2">
        <w:rPr>
          <w:rFonts w:ascii="Arial" w:eastAsia="Times" w:hAnsi="Arial" w:cs="Arial"/>
          <w:color w:val="auto"/>
          <w:spacing w:val="0"/>
          <w:sz w:val="21"/>
          <w:szCs w:val="21"/>
          <w:lang w:val="en-AU"/>
        </w:rPr>
        <w:t xml:space="preserve">In accordance with </w:t>
      </w:r>
      <w:hyperlink r:id="rId23" w:history="1">
        <w:r w:rsidR="009102C2" w:rsidRPr="009102C2">
          <w:rPr>
            <w:rFonts w:ascii="Arial" w:eastAsia="Times" w:hAnsi="Arial" w:cs="Arial"/>
            <w:color w:val="auto"/>
            <w:spacing w:val="0"/>
            <w:sz w:val="21"/>
            <w:szCs w:val="21"/>
            <w:lang w:val="en-AU"/>
          </w:rPr>
          <w:t>Section 5RB of the Victorian Tobacco Act 1985</w:t>
        </w:r>
      </w:hyperlink>
      <w:r w:rsidR="009102C2" w:rsidRPr="009102C2">
        <w:rPr>
          <w:rFonts w:ascii="Arial" w:eastAsia="Times" w:hAnsi="Arial" w:cs="Arial"/>
          <w:color w:val="auto"/>
          <w:spacing w:val="0"/>
          <w:sz w:val="21"/>
          <w:szCs w:val="21"/>
          <w:lang w:val="en-AU"/>
        </w:rPr>
        <w:t>, smoking is prohibited within the school buildings and grounds at all times. Smoking is also not permitted within 4m of any school entrance. The school displays appropriate signage at all entrances to communicate these restrictions to every person entering the school site. It is the contractor’s responsibility to ensure all workers comply with this legislated workplace arrangement.</w:t>
      </w:r>
      <w:r w:rsidR="009102C2" w:rsidRPr="00353370">
        <w:rPr>
          <w:rFonts w:ascii="Arial" w:hAnsi="Arial" w:cs="Arial"/>
          <w:sz w:val="21"/>
          <w:szCs w:val="21"/>
        </w:rPr>
        <w:t xml:space="preserve"> </w:t>
      </w:r>
    </w:p>
    <w:p w14:paraId="6B75BCCA" w14:textId="11564137" w:rsidR="00831DE4" w:rsidRPr="00775B4A" w:rsidRDefault="00831DE4" w:rsidP="00293DC8">
      <w:pPr>
        <w:rPr>
          <w:rFonts w:ascii="Calibri" w:hAnsi="Calibri" w:cs="Calibri"/>
        </w:rPr>
      </w:pPr>
    </w:p>
    <w:p w14:paraId="7AB7EB9A" w14:textId="77777777" w:rsidR="00814977" w:rsidRPr="00775B4A" w:rsidRDefault="00814977" w:rsidP="00814977">
      <w:pPr>
        <w:rPr>
          <w:rFonts w:ascii="Calibri" w:hAnsi="Calibri" w:cs="Calibri"/>
        </w:rPr>
      </w:pPr>
    </w:p>
    <w:p w14:paraId="53B2EB27" w14:textId="11F42A56" w:rsidR="00293DC8" w:rsidRPr="005C10B7" w:rsidRDefault="00293DC8" w:rsidP="005C10B7">
      <w:pPr>
        <w:pStyle w:val="Heading1"/>
        <w:rPr>
          <w:rFonts w:ascii="Calibri" w:hAnsi="Calibri" w:cs="Calibri"/>
        </w:rPr>
      </w:pPr>
      <w:bookmarkStart w:id="15" w:name="_Toc101871761"/>
      <w:r w:rsidRPr="005C10B7">
        <w:rPr>
          <w:rFonts w:ascii="Calibri" w:hAnsi="Calibri" w:cs="Calibri"/>
        </w:rPr>
        <w:lastRenderedPageBreak/>
        <w:t>Bullying and Harassment</w:t>
      </w:r>
      <w:bookmarkEnd w:id="15"/>
    </w:p>
    <w:p w14:paraId="4C2827DC"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Bullying and Harassment is not tolerated at any </w:t>
      </w:r>
      <w:proofErr w:type="gramStart"/>
      <w:r w:rsidRPr="009102C2">
        <w:rPr>
          <w:rFonts w:ascii="Arial" w:eastAsia="Times" w:hAnsi="Arial" w:cs="Arial"/>
          <w:color w:val="auto"/>
          <w:spacing w:val="0"/>
          <w:sz w:val="21"/>
          <w:szCs w:val="21"/>
          <w:lang w:val="en-AU"/>
        </w:rPr>
        <w:t>time</w:t>
      </w:r>
      <w:proofErr w:type="gramEnd"/>
      <w:r w:rsidRPr="009102C2">
        <w:rPr>
          <w:rFonts w:ascii="Arial" w:eastAsia="Times" w:hAnsi="Arial" w:cs="Arial"/>
          <w:color w:val="auto"/>
          <w:spacing w:val="0"/>
          <w:sz w:val="21"/>
          <w:szCs w:val="21"/>
          <w:lang w:val="en-AU"/>
        </w:rPr>
        <w:t xml:space="preserve"> and it is the contractor’s responsibility to ensure that their employees or anyone they engage to undertake work on their behalf acts in a manner that respects the rights of others. </w:t>
      </w:r>
    </w:p>
    <w:p w14:paraId="3B8E0FDE"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p>
    <w:p w14:paraId="54039588"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Bullying is:</w:t>
      </w:r>
    </w:p>
    <w:p w14:paraId="288C731A"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Demeaning language or verbal abuse</w:t>
      </w:r>
    </w:p>
    <w:p w14:paraId="2F28671E"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Threats, physical or verbal intimidation</w:t>
      </w:r>
    </w:p>
    <w:p w14:paraId="3C08A5FE"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Outbursts of anger or aggression</w:t>
      </w:r>
    </w:p>
    <w:p w14:paraId="32D4CEAD"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Excluding or isolating an individual/s</w:t>
      </w:r>
    </w:p>
    <w:p w14:paraId="29098EAD"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“Ganging up” on an individual/s</w:t>
      </w:r>
    </w:p>
    <w:p w14:paraId="6EB355CA"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Psychological harassment or intimidation</w:t>
      </w:r>
    </w:p>
    <w:p w14:paraId="70EF2981"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Giving employees impossible assignments</w:t>
      </w:r>
    </w:p>
    <w:p w14:paraId="22183546"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 xml:space="preserve">Deliberately changing work rosters to inconvenience </w:t>
      </w:r>
      <w:proofErr w:type="gramStart"/>
      <w:r w:rsidRPr="009102C2">
        <w:rPr>
          <w:rFonts w:ascii="Arial" w:eastAsia="Times" w:hAnsi="Arial" w:cs="Arial"/>
          <w:color w:val="auto"/>
          <w:spacing w:val="0"/>
          <w:sz w:val="21"/>
          <w:szCs w:val="21"/>
          <w:lang w:val="en-AU"/>
        </w:rPr>
        <w:t>particular individuals</w:t>
      </w:r>
      <w:proofErr w:type="gramEnd"/>
    </w:p>
    <w:p w14:paraId="15C07834"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Deliberately withholding information that is vital for effective work performance</w:t>
      </w:r>
    </w:p>
    <w:p w14:paraId="13D01818" w14:textId="77777777" w:rsidR="009102C2" w:rsidRPr="009102C2" w:rsidRDefault="009102C2" w:rsidP="009102C2">
      <w:pPr>
        <w:autoSpaceDE w:val="0"/>
        <w:autoSpaceDN w:val="0"/>
        <w:adjustRightInd w:val="0"/>
        <w:ind w:left="709" w:right="-149" w:hanging="283"/>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t>
      </w:r>
      <w:r w:rsidRPr="009102C2">
        <w:rPr>
          <w:rFonts w:ascii="Arial" w:eastAsia="Times" w:hAnsi="Arial" w:cs="Arial"/>
          <w:color w:val="auto"/>
          <w:spacing w:val="0"/>
          <w:sz w:val="21"/>
          <w:szCs w:val="21"/>
          <w:lang w:val="en-AU"/>
        </w:rPr>
        <w:tab/>
        <w:t>Displaying or transmitting sexually offensive messages or materials either by email or hardcopy.</w:t>
      </w:r>
    </w:p>
    <w:p w14:paraId="313902D9" w14:textId="77777777" w:rsidR="009102C2" w:rsidRPr="009102C2" w:rsidRDefault="009102C2" w:rsidP="009102C2">
      <w:pPr>
        <w:autoSpaceDE w:val="0"/>
        <w:autoSpaceDN w:val="0"/>
        <w:adjustRightInd w:val="0"/>
        <w:ind w:right="-149"/>
        <w:jc w:val="both"/>
        <w:rPr>
          <w:rFonts w:ascii="Arial" w:eastAsia="Times" w:hAnsi="Arial" w:cs="Arial"/>
          <w:color w:val="auto"/>
          <w:spacing w:val="0"/>
          <w:sz w:val="21"/>
          <w:szCs w:val="21"/>
          <w:lang w:val="en-AU"/>
        </w:rPr>
      </w:pPr>
    </w:p>
    <w:p w14:paraId="732F0629" w14:textId="77777777"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Contractors must advise their employees about unacceptable behaviours and take immediate action to address such occurrences.  Employees must also be aware of reporting processes in any instances where they are subjected to any unacceptable behaviour.</w:t>
      </w:r>
    </w:p>
    <w:p w14:paraId="7CD66475" w14:textId="50806313" w:rsidR="00814977" w:rsidRPr="005C10B7" w:rsidRDefault="00814977" w:rsidP="005C10B7">
      <w:pPr>
        <w:pStyle w:val="Heading1"/>
        <w:rPr>
          <w:rFonts w:ascii="Calibri" w:hAnsi="Calibri" w:cs="Calibri"/>
        </w:rPr>
      </w:pPr>
      <w:bookmarkStart w:id="16" w:name="_Toc101871762"/>
      <w:r w:rsidRPr="00775B4A">
        <w:rPr>
          <w:rFonts w:ascii="Calibri" w:hAnsi="Calibri" w:cs="Calibri"/>
        </w:rPr>
        <w:t>Hazards</w:t>
      </w:r>
      <w:bookmarkEnd w:id="16"/>
    </w:p>
    <w:p w14:paraId="47D8E3E6" w14:textId="77777777" w:rsidR="00814977" w:rsidRPr="009102C2" w:rsidRDefault="00814977" w:rsidP="00814977">
      <w:pPr>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The Principal or Business Manager are responsible for briefing contractors to any known hazards at the school which may affect their work.  Any Hazardous Substances or Dangerous Goods will be indicated to the contractor prior to the commencement of work on the site.</w:t>
      </w:r>
    </w:p>
    <w:p w14:paraId="66ABD115" w14:textId="77777777" w:rsidR="008C6640" w:rsidRPr="009102C2" w:rsidRDefault="008C6640" w:rsidP="00814977">
      <w:pPr>
        <w:rPr>
          <w:rFonts w:ascii="Arial" w:eastAsia="Times" w:hAnsi="Arial" w:cs="Arial"/>
          <w:color w:val="auto"/>
          <w:spacing w:val="0"/>
          <w:sz w:val="21"/>
          <w:szCs w:val="21"/>
          <w:lang w:val="en-AU"/>
        </w:rPr>
      </w:pPr>
    </w:p>
    <w:p w14:paraId="39EA707E" w14:textId="7B761094" w:rsidR="006C30F4" w:rsidRPr="009102C2" w:rsidRDefault="008C6640" w:rsidP="00814977">
      <w:pPr>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This includes a current </w:t>
      </w:r>
      <w:hyperlink r:id="rId24" w:history="1">
        <w:r w:rsidRPr="009102C2">
          <w:rPr>
            <w:rFonts w:ascii="Arial" w:eastAsia="Times" w:hAnsi="Arial" w:cs="Arial"/>
            <w:color w:val="auto"/>
            <w:spacing w:val="0"/>
            <w:sz w:val="21"/>
            <w:szCs w:val="21"/>
            <w:lang w:val="en-AU"/>
          </w:rPr>
          <w:t>Asbestos register</w:t>
        </w:r>
      </w:hyperlink>
      <w:r w:rsidRPr="009102C2">
        <w:rPr>
          <w:rFonts w:ascii="Arial" w:eastAsia="Times" w:hAnsi="Arial" w:cs="Arial"/>
          <w:color w:val="auto"/>
          <w:spacing w:val="0"/>
          <w:sz w:val="21"/>
          <w:szCs w:val="21"/>
          <w:lang w:val="en-AU"/>
        </w:rPr>
        <w:t xml:space="preserve"> </w:t>
      </w:r>
      <w:r w:rsidR="00A70013" w:rsidRPr="009102C2">
        <w:rPr>
          <w:rFonts w:ascii="Arial" w:eastAsia="Times" w:hAnsi="Arial" w:cs="Arial"/>
          <w:color w:val="auto"/>
          <w:spacing w:val="0"/>
          <w:sz w:val="21"/>
          <w:szCs w:val="21"/>
          <w:lang w:val="en-AU"/>
        </w:rPr>
        <w:t>which was completed in 20</w:t>
      </w:r>
      <w:r w:rsidR="00043D94">
        <w:rPr>
          <w:rFonts w:ascii="Arial" w:eastAsia="Times" w:hAnsi="Arial" w:cs="Arial"/>
          <w:color w:val="auto"/>
          <w:spacing w:val="0"/>
          <w:sz w:val="21"/>
          <w:szCs w:val="21"/>
          <w:lang w:val="en-AU"/>
        </w:rPr>
        <w:t>21 (see Asbestos</w:t>
      </w:r>
      <w:r w:rsidR="00AF227E">
        <w:rPr>
          <w:rFonts w:ascii="Arial" w:eastAsia="Times" w:hAnsi="Arial" w:cs="Arial"/>
          <w:color w:val="auto"/>
          <w:spacing w:val="0"/>
          <w:sz w:val="21"/>
          <w:szCs w:val="21"/>
          <w:lang w:val="en-AU"/>
        </w:rPr>
        <w:t xml:space="preserve"> section).  </w:t>
      </w:r>
      <w:r w:rsidR="00A70013" w:rsidRPr="009102C2">
        <w:rPr>
          <w:rFonts w:ascii="Arial" w:eastAsia="Times" w:hAnsi="Arial" w:cs="Arial"/>
          <w:color w:val="auto"/>
          <w:spacing w:val="0"/>
          <w:sz w:val="21"/>
          <w:szCs w:val="21"/>
          <w:lang w:val="en-AU"/>
        </w:rPr>
        <w:t xml:space="preserve">Contractors are required to check this report prior to working in these areas. </w:t>
      </w:r>
    </w:p>
    <w:p w14:paraId="483522F5" w14:textId="73DC316C" w:rsidR="006C30F4" w:rsidRDefault="006C30F4" w:rsidP="00872DD8">
      <w:pPr>
        <w:spacing w:before="120"/>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Contractors are required to report hazards or near misses they come across to the Business Manager.</w:t>
      </w:r>
    </w:p>
    <w:p w14:paraId="6620541E" w14:textId="41799436" w:rsidR="0044176D" w:rsidRPr="005C10B7" w:rsidRDefault="0044176D" w:rsidP="005C10B7">
      <w:pPr>
        <w:pStyle w:val="Heading1"/>
        <w:rPr>
          <w:rFonts w:ascii="Calibri" w:hAnsi="Calibri" w:cs="Calibri"/>
        </w:rPr>
      </w:pPr>
      <w:bookmarkStart w:id="17" w:name="_Toc101871763"/>
      <w:r w:rsidRPr="0044176D">
        <w:rPr>
          <w:rFonts w:ascii="Calibri" w:hAnsi="Calibri" w:cs="Calibri"/>
        </w:rPr>
        <w:t>Asbestos Management</w:t>
      </w:r>
      <w:bookmarkEnd w:id="17"/>
    </w:p>
    <w:p w14:paraId="7BAF4CD5" w14:textId="164B7F32" w:rsidR="0044176D" w:rsidRPr="0044176D" w:rsidRDefault="00715032" w:rsidP="0044176D">
      <w:pPr>
        <w:pStyle w:val="Header"/>
        <w:jc w:val="both"/>
        <w:rPr>
          <w:rFonts w:ascii="Arial" w:eastAsia="Times" w:hAnsi="Arial" w:cs="Arial"/>
          <w:color w:val="auto"/>
          <w:spacing w:val="0"/>
          <w:sz w:val="21"/>
          <w:szCs w:val="21"/>
          <w:lang w:val="en-AU"/>
        </w:rPr>
      </w:pP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w:t>
      </w:r>
      <w:r w:rsidR="0044176D" w:rsidRPr="0044176D">
        <w:rPr>
          <w:rFonts w:ascii="Arial" w:eastAsia="Times" w:hAnsi="Arial" w:cs="Arial"/>
          <w:color w:val="auto"/>
          <w:spacing w:val="0"/>
          <w:sz w:val="21"/>
          <w:szCs w:val="21"/>
          <w:lang w:val="en-AU"/>
        </w:rPr>
        <w:t xml:space="preserve"> </w:t>
      </w:r>
      <w:r>
        <w:rPr>
          <w:rFonts w:ascii="Arial" w:eastAsia="Times" w:hAnsi="Arial" w:cs="Arial"/>
          <w:color w:val="auto"/>
          <w:spacing w:val="0"/>
          <w:sz w:val="21"/>
          <w:szCs w:val="21"/>
          <w:lang w:val="en-AU"/>
        </w:rPr>
        <w:t xml:space="preserve">Primary School maintains an </w:t>
      </w:r>
      <w:r w:rsidR="0044176D" w:rsidRPr="0044176D">
        <w:rPr>
          <w:rFonts w:ascii="Arial" w:eastAsia="Times" w:hAnsi="Arial" w:cs="Arial"/>
          <w:color w:val="auto"/>
          <w:spacing w:val="0"/>
          <w:sz w:val="21"/>
          <w:szCs w:val="21"/>
          <w:lang w:val="en-AU"/>
        </w:rPr>
        <w:t xml:space="preserve">Asbestos Register &amp; Site Plan identifying the location &amp; condition of all asbestos in the Administration Building in accordance with </w:t>
      </w:r>
      <w:hyperlink r:id="rId25" w:history="1">
        <w:r w:rsidR="0044176D" w:rsidRPr="0044176D">
          <w:rPr>
            <w:rFonts w:ascii="Arial" w:eastAsia="Times" w:hAnsi="Arial" w:cs="Arial"/>
            <w:color w:val="auto"/>
            <w:spacing w:val="0"/>
            <w:sz w:val="21"/>
            <w:szCs w:val="21"/>
            <w:lang w:val="en-AU"/>
          </w:rPr>
          <w:t>Part 4.4 of the Victorian Occupational Health &amp; Safety Regulation 2017</w:t>
        </w:r>
      </w:hyperlink>
      <w:r w:rsidR="0044176D" w:rsidRPr="0044176D">
        <w:rPr>
          <w:rFonts w:ascii="Arial" w:eastAsia="Times" w:hAnsi="Arial" w:cs="Arial"/>
          <w:color w:val="auto"/>
          <w:spacing w:val="0"/>
          <w:sz w:val="21"/>
          <w:szCs w:val="21"/>
          <w:lang w:val="en-AU"/>
        </w:rPr>
        <w:t xml:space="preserve">. A copy of this register &amp; site plan will be provided to all contractors &amp; their employees prior to being authorised to conduct work within this area. </w:t>
      </w:r>
    </w:p>
    <w:p w14:paraId="609F5640" w14:textId="77777777" w:rsidR="0044176D" w:rsidRPr="0044176D" w:rsidRDefault="0044176D" w:rsidP="0044176D">
      <w:pPr>
        <w:pStyle w:val="Header"/>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Where contractors or their employees discover asbestos containing materials the following measures must be strictly enforced:</w:t>
      </w:r>
    </w:p>
    <w:p w14:paraId="5BBCCC16" w14:textId="77777777" w:rsidR="0044176D" w:rsidRPr="0044176D" w:rsidRDefault="0044176D" w:rsidP="0044176D">
      <w:pPr>
        <w:pStyle w:val="Header"/>
        <w:numPr>
          <w:ilvl w:val="0"/>
          <w:numId w:val="26"/>
        </w:numPr>
        <w:tabs>
          <w:tab w:val="center" w:pos="4513"/>
          <w:tab w:val="right" w:pos="9026"/>
        </w:tabs>
        <w:spacing w:after="0"/>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Remove yourself &amp; others from the area immediately</w:t>
      </w:r>
    </w:p>
    <w:p w14:paraId="74EE44FA" w14:textId="77777777" w:rsidR="0044176D" w:rsidRPr="0044176D" w:rsidRDefault="0044176D" w:rsidP="0044176D">
      <w:pPr>
        <w:pStyle w:val="Header"/>
        <w:numPr>
          <w:ilvl w:val="0"/>
          <w:numId w:val="26"/>
        </w:numPr>
        <w:tabs>
          <w:tab w:val="center" w:pos="4513"/>
          <w:tab w:val="right" w:pos="9026"/>
        </w:tabs>
        <w:spacing w:after="0"/>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Contact a member of the Leadership Team immediately</w:t>
      </w:r>
    </w:p>
    <w:p w14:paraId="73D9149E" w14:textId="77777777" w:rsidR="0044176D" w:rsidRPr="0044176D" w:rsidRDefault="0044176D" w:rsidP="0044176D">
      <w:pPr>
        <w:pStyle w:val="Header"/>
        <w:numPr>
          <w:ilvl w:val="0"/>
          <w:numId w:val="26"/>
        </w:numPr>
        <w:tabs>
          <w:tab w:val="center" w:pos="4513"/>
          <w:tab w:val="right" w:pos="9026"/>
        </w:tabs>
        <w:spacing w:after="0"/>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Do not allow others to enter the area</w:t>
      </w:r>
    </w:p>
    <w:p w14:paraId="69F8DD85" w14:textId="77777777" w:rsidR="0044176D" w:rsidRPr="0044176D" w:rsidRDefault="0044176D" w:rsidP="0044176D">
      <w:pPr>
        <w:pStyle w:val="Header"/>
        <w:numPr>
          <w:ilvl w:val="0"/>
          <w:numId w:val="26"/>
        </w:numPr>
        <w:tabs>
          <w:tab w:val="center" w:pos="4513"/>
          <w:tab w:val="right" w:pos="9026"/>
        </w:tabs>
        <w:spacing w:after="0"/>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lastRenderedPageBreak/>
        <w:t>Licensed Asbestos Removalists are only permitted to remove asbestos</w:t>
      </w:r>
    </w:p>
    <w:p w14:paraId="0B57155B" w14:textId="77777777" w:rsidR="0044176D" w:rsidRPr="0044176D" w:rsidRDefault="0044176D" w:rsidP="0044176D">
      <w:pPr>
        <w:pStyle w:val="Header"/>
        <w:numPr>
          <w:ilvl w:val="0"/>
          <w:numId w:val="26"/>
        </w:numPr>
        <w:tabs>
          <w:tab w:val="center" w:pos="4513"/>
          <w:tab w:val="right" w:pos="9026"/>
        </w:tabs>
        <w:spacing w:after="0"/>
        <w:jc w:val="both"/>
        <w:rPr>
          <w:rFonts w:ascii="Arial" w:eastAsia="Times" w:hAnsi="Arial" w:cs="Arial"/>
          <w:color w:val="auto"/>
          <w:spacing w:val="0"/>
          <w:sz w:val="21"/>
          <w:szCs w:val="21"/>
          <w:lang w:val="en-AU"/>
        </w:rPr>
      </w:pPr>
      <w:r w:rsidRPr="0044176D">
        <w:rPr>
          <w:rFonts w:ascii="Arial" w:eastAsia="Times" w:hAnsi="Arial" w:cs="Arial"/>
          <w:color w:val="auto"/>
          <w:spacing w:val="0"/>
          <w:sz w:val="21"/>
          <w:szCs w:val="21"/>
          <w:lang w:val="en-AU"/>
        </w:rPr>
        <w:t>Where a worker believes that they have been exposed to asbestos in any way they must seek medical advice.</w:t>
      </w:r>
    </w:p>
    <w:p w14:paraId="546633C9" w14:textId="53CB0ABF" w:rsidR="00525089" w:rsidRPr="00525089" w:rsidRDefault="00525089" w:rsidP="00525089">
      <w:pPr>
        <w:pStyle w:val="ListParagraph"/>
        <w:numPr>
          <w:ilvl w:val="0"/>
          <w:numId w:val="26"/>
        </w:numPr>
        <w:spacing w:line="240" w:lineRule="auto"/>
        <w:rPr>
          <w:rFonts w:ascii="Times New Roman" w:eastAsia="Times New Roman" w:hAnsi="Times New Roman" w:cs="Times New Roman"/>
          <w:color w:val="auto"/>
          <w:spacing w:val="0"/>
          <w:sz w:val="24"/>
          <w:szCs w:val="24"/>
          <w:lang w:val="en-AU" w:eastAsia="en-GB"/>
        </w:rPr>
      </w:pPr>
      <w:r w:rsidRPr="00525089">
        <w:rPr>
          <w:rFonts w:ascii="Times New Roman" w:eastAsia="Times New Roman" w:hAnsi="Times New Roman" w:cs="Times New Roman"/>
          <w:color w:val="auto"/>
          <w:spacing w:val="0"/>
          <w:sz w:val="24"/>
          <w:szCs w:val="24"/>
          <w:lang w:val="en-AU" w:eastAsia="en-GB"/>
        </w:rPr>
        <w:fldChar w:fldCharType="begin"/>
      </w:r>
      <w:r w:rsidRPr="00525089">
        <w:rPr>
          <w:rFonts w:ascii="Times New Roman" w:eastAsia="Times New Roman" w:hAnsi="Times New Roman" w:cs="Times New Roman"/>
          <w:color w:val="auto"/>
          <w:spacing w:val="0"/>
          <w:sz w:val="24"/>
          <w:szCs w:val="24"/>
          <w:lang w:val="en-AU" w:eastAsia="en-GB"/>
        </w:rPr>
        <w:instrText xml:space="preserve"> INCLUDEPICTURE "/var/folders/cd/ysrdsd6x6hl2s0ccgbx144w80000gn/T/com.microsoft.Word/WebArchiveCopyPasteTempFiles/page1image47010288" \* MERGEFORMATINET </w:instrText>
      </w:r>
      <w:r w:rsidRPr="00525089">
        <w:rPr>
          <w:rFonts w:ascii="Times New Roman" w:eastAsia="Times New Roman" w:hAnsi="Times New Roman" w:cs="Times New Roman"/>
          <w:color w:val="auto"/>
          <w:spacing w:val="0"/>
          <w:sz w:val="24"/>
          <w:szCs w:val="24"/>
          <w:lang w:val="en-AU" w:eastAsia="en-GB"/>
        </w:rPr>
        <w:fldChar w:fldCharType="separate"/>
      </w:r>
      <w:r w:rsidRPr="00525089">
        <w:rPr>
          <w:noProof/>
          <w:lang w:val="en-AU" w:eastAsia="en-GB"/>
        </w:rPr>
        <w:drawing>
          <wp:inline distT="0" distB="0" distL="0" distR="0" wp14:anchorId="2118DC70" wp14:editId="3ABB48E6">
            <wp:extent cx="5020863" cy="7099441"/>
            <wp:effectExtent l="0" t="0" r="0" b="0"/>
            <wp:docPr id="33" name="Picture 33" descr="page1image470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7010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2394" cy="7158165"/>
                    </a:xfrm>
                    <a:prstGeom prst="rect">
                      <a:avLst/>
                    </a:prstGeom>
                    <a:noFill/>
                    <a:ln>
                      <a:noFill/>
                    </a:ln>
                  </pic:spPr>
                </pic:pic>
              </a:graphicData>
            </a:graphic>
          </wp:inline>
        </w:drawing>
      </w:r>
      <w:r w:rsidRPr="00525089">
        <w:rPr>
          <w:rFonts w:ascii="Times New Roman" w:eastAsia="Times New Roman" w:hAnsi="Times New Roman" w:cs="Times New Roman"/>
          <w:color w:val="auto"/>
          <w:spacing w:val="0"/>
          <w:sz w:val="24"/>
          <w:szCs w:val="24"/>
          <w:lang w:val="en-AU" w:eastAsia="en-GB"/>
        </w:rPr>
        <w:fldChar w:fldCharType="end"/>
      </w:r>
    </w:p>
    <w:p w14:paraId="5A672D30" w14:textId="77777777" w:rsidR="00525089" w:rsidRDefault="00525089" w:rsidP="005C10B7">
      <w:pPr>
        <w:pStyle w:val="Heading1"/>
        <w:rPr>
          <w:rFonts w:ascii="Calibri" w:hAnsi="Calibri" w:cs="Calibri"/>
        </w:rPr>
      </w:pPr>
      <w:r>
        <w:rPr>
          <w:rFonts w:ascii="Calibri" w:hAnsi="Calibri" w:cs="Calibri"/>
        </w:rPr>
        <w:br w:type="page"/>
      </w:r>
    </w:p>
    <w:p w14:paraId="4EA2BB32" w14:textId="458A0178" w:rsidR="009102C2" w:rsidRPr="005C10B7" w:rsidRDefault="009C22A5" w:rsidP="005C10B7">
      <w:pPr>
        <w:pStyle w:val="Heading1"/>
        <w:rPr>
          <w:rFonts w:ascii="Calibri" w:hAnsi="Calibri" w:cs="Calibri"/>
        </w:rPr>
      </w:pPr>
      <w:bookmarkStart w:id="18" w:name="_Toc101871764"/>
      <w:r>
        <w:rPr>
          <w:rFonts w:ascii="Calibri" w:hAnsi="Calibri" w:cs="Calibri"/>
        </w:rPr>
        <w:lastRenderedPageBreak/>
        <w:t>Confined Space Entry</w:t>
      </w:r>
      <w:bookmarkEnd w:id="18"/>
    </w:p>
    <w:p w14:paraId="7E28F90C" w14:textId="77777777"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All identified hazards and control measures associated with working in confined spaces must be discussed with the </w:t>
      </w:r>
      <w:proofErr w:type="gramStart"/>
      <w:r w:rsidRPr="009102C2">
        <w:rPr>
          <w:rFonts w:ascii="Arial" w:eastAsia="Times" w:hAnsi="Arial" w:cs="Arial"/>
          <w:color w:val="auto"/>
          <w:spacing w:val="0"/>
          <w:sz w:val="21"/>
          <w:szCs w:val="21"/>
          <w:lang w:val="en-AU"/>
        </w:rPr>
        <w:t>Principal</w:t>
      </w:r>
      <w:proofErr w:type="gramEnd"/>
      <w:r w:rsidRPr="009102C2">
        <w:rPr>
          <w:rFonts w:ascii="Arial" w:eastAsia="Times" w:hAnsi="Arial" w:cs="Arial"/>
          <w:color w:val="auto"/>
          <w:spacing w:val="0"/>
          <w:sz w:val="21"/>
          <w:szCs w:val="21"/>
          <w:lang w:val="en-AU"/>
        </w:rPr>
        <w:t xml:space="preserve"> or their nominee prior to being authorised to commence.</w:t>
      </w:r>
    </w:p>
    <w:p w14:paraId="362A0A4D" w14:textId="77777777"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In accordance with </w:t>
      </w:r>
      <w:hyperlink r:id="rId27" w:history="1">
        <w:r w:rsidRPr="00872DD8">
          <w:rPr>
            <w:rFonts w:ascii="Arial" w:eastAsia="Times" w:hAnsi="Arial" w:cs="Arial"/>
            <w:color w:val="auto"/>
            <w:spacing w:val="0"/>
            <w:sz w:val="21"/>
            <w:szCs w:val="21"/>
            <w:lang w:val="en-AU"/>
          </w:rPr>
          <w:t>Part 3.4 of the Victorian Occupational Health &amp; Safety Regulation 2017</w:t>
        </w:r>
      </w:hyperlink>
      <w:r w:rsidRPr="009102C2">
        <w:rPr>
          <w:rFonts w:ascii="Arial" w:eastAsia="Times" w:hAnsi="Arial" w:cs="Arial"/>
          <w:color w:val="auto"/>
          <w:spacing w:val="0"/>
          <w:sz w:val="21"/>
          <w:szCs w:val="21"/>
          <w:lang w:val="en-AU"/>
        </w:rPr>
        <w:t xml:space="preserve">, where work within a confined space is required, the contractor &amp; any worker entering the area must hold a current Confined Space Entry Accreditation &amp; complete a Confined Space Entry Permit. A copy of both must be provided to the </w:t>
      </w:r>
      <w:proofErr w:type="gramStart"/>
      <w:r w:rsidRPr="009102C2">
        <w:rPr>
          <w:rFonts w:ascii="Arial" w:eastAsia="Times" w:hAnsi="Arial" w:cs="Arial"/>
          <w:color w:val="auto"/>
          <w:spacing w:val="0"/>
          <w:sz w:val="21"/>
          <w:szCs w:val="21"/>
          <w:lang w:val="en-AU"/>
        </w:rPr>
        <w:t>Principal</w:t>
      </w:r>
      <w:proofErr w:type="gramEnd"/>
      <w:r w:rsidRPr="009102C2">
        <w:rPr>
          <w:rFonts w:ascii="Arial" w:eastAsia="Times" w:hAnsi="Arial" w:cs="Arial"/>
          <w:color w:val="auto"/>
          <w:spacing w:val="0"/>
          <w:sz w:val="21"/>
          <w:szCs w:val="21"/>
          <w:lang w:val="en-AU"/>
        </w:rPr>
        <w:t xml:space="preserve"> or their nominee prior to commencing work.</w:t>
      </w:r>
    </w:p>
    <w:p w14:paraId="192EE1F3" w14:textId="77777777" w:rsidR="009102C2" w:rsidRPr="009102C2" w:rsidRDefault="009102C2" w:rsidP="009102C2">
      <w:pPr>
        <w:pStyle w:val="Header"/>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When identifying hazards associated with Confined Spaces, consideration needs to be given &amp; control measures implemented for the following:</w:t>
      </w:r>
    </w:p>
    <w:p w14:paraId="369EF8CD"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The size, </w:t>
      </w:r>
      <w:proofErr w:type="gramStart"/>
      <w:r w:rsidRPr="009102C2">
        <w:rPr>
          <w:rFonts w:ascii="Arial" w:eastAsia="Times" w:hAnsi="Arial" w:cs="Arial"/>
          <w:color w:val="auto"/>
          <w:spacing w:val="0"/>
          <w:sz w:val="21"/>
          <w:szCs w:val="21"/>
          <w:lang w:val="en-AU"/>
        </w:rPr>
        <w:t>location</w:t>
      </w:r>
      <w:proofErr w:type="gramEnd"/>
      <w:r w:rsidRPr="009102C2">
        <w:rPr>
          <w:rFonts w:ascii="Arial" w:eastAsia="Times" w:hAnsi="Arial" w:cs="Arial"/>
          <w:color w:val="auto"/>
          <w:spacing w:val="0"/>
          <w:sz w:val="21"/>
          <w:szCs w:val="21"/>
          <w:lang w:val="en-AU"/>
        </w:rPr>
        <w:t xml:space="preserve"> and access to entrances and exits</w:t>
      </w:r>
    </w:p>
    <w:p w14:paraId="0BBB9BEE"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The nature of the work and the equipment required</w:t>
      </w:r>
    </w:p>
    <w:p w14:paraId="3759A991"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Harmful atmospheres that may arise such as steam, water, gases</w:t>
      </w:r>
    </w:p>
    <w:p w14:paraId="05CAEAAF"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Electrical hazards that may cause electrocution</w:t>
      </w:r>
    </w:p>
    <w:p w14:paraId="5499E83B"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Potential for collapse, entrapment, flooding</w:t>
      </w:r>
    </w:p>
    <w:p w14:paraId="2F6F032A"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Skin </w:t>
      </w:r>
      <w:proofErr w:type="gramStart"/>
      <w:r w:rsidRPr="009102C2">
        <w:rPr>
          <w:rFonts w:ascii="Arial" w:eastAsia="Times" w:hAnsi="Arial" w:cs="Arial"/>
          <w:color w:val="auto"/>
          <w:spacing w:val="0"/>
          <w:sz w:val="21"/>
          <w:szCs w:val="21"/>
          <w:lang w:val="en-AU"/>
        </w:rPr>
        <w:t>contact</w:t>
      </w:r>
      <w:proofErr w:type="gramEnd"/>
      <w:r w:rsidRPr="009102C2">
        <w:rPr>
          <w:rFonts w:ascii="Arial" w:eastAsia="Times" w:hAnsi="Arial" w:cs="Arial"/>
          <w:color w:val="auto"/>
          <w:spacing w:val="0"/>
          <w:sz w:val="21"/>
          <w:szCs w:val="21"/>
          <w:lang w:val="en-AU"/>
        </w:rPr>
        <w:t xml:space="preserve"> with surface contaminants (asbestos)</w:t>
      </w:r>
    </w:p>
    <w:p w14:paraId="50D93308"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Noise</w:t>
      </w:r>
    </w:p>
    <w:p w14:paraId="37878C67"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Extreme temperatures (Heat &amp; Cold Stress)</w:t>
      </w:r>
    </w:p>
    <w:p w14:paraId="662224BB" w14:textId="77777777" w:rsidR="009102C2" w:rsidRPr="009102C2" w:rsidRDefault="009102C2" w:rsidP="009102C2">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 xml:space="preserve">Potential of fire &amp; explosions </w:t>
      </w:r>
    </w:p>
    <w:p w14:paraId="7AD0E76C" w14:textId="671A53B9" w:rsidR="009102C2" w:rsidRDefault="009102C2" w:rsidP="009C22A5">
      <w:pPr>
        <w:pStyle w:val="Header"/>
        <w:numPr>
          <w:ilvl w:val="0"/>
          <w:numId w:val="24"/>
        </w:numPr>
        <w:tabs>
          <w:tab w:val="center" w:pos="4513"/>
          <w:tab w:val="right" w:pos="9026"/>
        </w:tabs>
        <w:spacing w:after="0"/>
        <w:jc w:val="both"/>
        <w:rPr>
          <w:rFonts w:ascii="Arial" w:eastAsia="Times" w:hAnsi="Arial" w:cs="Arial"/>
          <w:color w:val="auto"/>
          <w:spacing w:val="0"/>
          <w:sz w:val="21"/>
          <w:szCs w:val="21"/>
          <w:lang w:val="en-AU"/>
        </w:rPr>
      </w:pPr>
      <w:r w:rsidRPr="009102C2">
        <w:rPr>
          <w:rFonts w:ascii="Arial" w:eastAsia="Times" w:hAnsi="Arial" w:cs="Arial"/>
          <w:color w:val="auto"/>
          <w:spacing w:val="0"/>
          <w:sz w:val="21"/>
          <w:szCs w:val="21"/>
          <w:lang w:val="en-AU"/>
        </w:rPr>
        <w:t>Exits are adequate to enable workers to be rescued quickl</w:t>
      </w:r>
      <w:r w:rsidR="009C22A5">
        <w:rPr>
          <w:rFonts w:ascii="Arial" w:eastAsia="Times" w:hAnsi="Arial" w:cs="Arial"/>
          <w:color w:val="auto"/>
          <w:spacing w:val="0"/>
          <w:sz w:val="21"/>
          <w:szCs w:val="21"/>
          <w:lang w:val="en-AU"/>
        </w:rPr>
        <w:t>y.</w:t>
      </w:r>
    </w:p>
    <w:p w14:paraId="7B8CFC39" w14:textId="10D96F66" w:rsidR="00872DD8" w:rsidRDefault="00872DD8" w:rsidP="005C10B7">
      <w:pPr>
        <w:pStyle w:val="Heading1"/>
        <w:rPr>
          <w:rFonts w:ascii="Calibri" w:hAnsi="Calibri" w:cs="Calibri"/>
          <w:bCs w:val="0"/>
        </w:rPr>
      </w:pPr>
      <w:bookmarkStart w:id="19" w:name="_Toc101871765"/>
      <w:r w:rsidRPr="00872DD8">
        <w:rPr>
          <w:rFonts w:ascii="Calibri" w:hAnsi="Calibri" w:cs="Calibri"/>
        </w:rPr>
        <w:t>Personal Protective Equipment (PPE)</w:t>
      </w:r>
      <w:bookmarkEnd w:id="19"/>
    </w:p>
    <w:p w14:paraId="067603A6" w14:textId="77777777"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Personal Protective Equipment (PPE) must be listed in Safe Work Method Statements prepared by the contractor prior to the commencement of work. </w:t>
      </w:r>
    </w:p>
    <w:p w14:paraId="7A4EFA2A" w14:textId="77777777"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PPE may include, but is not limited </w:t>
      </w:r>
      <w:proofErr w:type="gramStart"/>
      <w:r w:rsidRPr="00872DD8">
        <w:rPr>
          <w:rFonts w:ascii="Arial" w:eastAsia="Times" w:hAnsi="Arial" w:cs="Arial"/>
          <w:color w:val="auto"/>
          <w:spacing w:val="0"/>
          <w:sz w:val="21"/>
          <w:szCs w:val="21"/>
          <w:lang w:val="en-AU"/>
        </w:rPr>
        <w:t>to;</w:t>
      </w:r>
      <w:proofErr w:type="gramEnd"/>
    </w:p>
    <w:p w14:paraId="42E009AE" w14:textId="77777777" w:rsidR="00872DD8" w:rsidRPr="00872DD8" w:rsidRDefault="00872DD8" w:rsidP="00872DD8">
      <w:pPr>
        <w:pStyle w:val="Header"/>
        <w:numPr>
          <w:ilvl w:val="0"/>
          <w:numId w:val="25"/>
        </w:numPr>
        <w:spacing w:after="0"/>
        <w:ind w:left="714" w:hanging="357"/>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Hi Visibility Clothing</w:t>
      </w:r>
    </w:p>
    <w:p w14:paraId="27E02BC2" w14:textId="77777777" w:rsidR="00872DD8" w:rsidRPr="00872DD8" w:rsidRDefault="00872DD8" w:rsidP="00872DD8">
      <w:pPr>
        <w:pStyle w:val="Header"/>
        <w:numPr>
          <w:ilvl w:val="0"/>
          <w:numId w:val="25"/>
        </w:numPr>
        <w:spacing w:after="0"/>
        <w:ind w:left="714" w:hanging="357"/>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Steel Capped Boots</w:t>
      </w:r>
    </w:p>
    <w:p w14:paraId="5DFB7942" w14:textId="77777777" w:rsidR="00872DD8" w:rsidRPr="00872DD8" w:rsidRDefault="00872DD8" w:rsidP="00872DD8">
      <w:pPr>
        <w:pStyle w:val="Header"/>
        <w:numPr>
          <w:ilvl w:val="0"/>
          <w:numId w:val="25"/>
        </w:numPr>
        <w:spacing w:after="0"/>
        <w:ind w:left="714" w:hanging="357"/>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Safety Glasses</w:t>
      </w:r>
    </w:p>
    <w:p w14:paraId="1367B345" w14:textId="77777777" w:rsidR="00872DD8" w:rsidRPr="00872DD8" w:rsidRDefault="00872DD8" w:rsidP="00872DD8">
      <w:pPr>
        <w:pStyle w:val="Header"/>
        <w:numPr>
          <w:ilvl w:val="0"/>
          <w:numId w:val="25"/>
        </w:numPr>
        <w:spacing w:after="0"/>
        <w:ind w:left="714" w:hanging="357"/>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Hearing Protection</w:t>
      </w:r>
    </w:p>
    <w:p w14:paraId="0C550CD3" w14:textId="77777777" w:rsidR="00872DD8" w:rsidRPr="00872DD8" w:rsidRDefault="00872DD8" w:rsidP="00872DD8">
      <w:pPr>
        <w:pStyle w:val="Header"/>
        <w:numPr>
          <w:ilvl w:val="0"/>
          <w:numId w:val="25"/>
        </w:numPr>
        <w:spacing w:after="0"/>
        <w:ind w:left="714" w:hanging="357"/>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Hand Protection</w:t>
      </w:r>
    </w:p>
    <w:p w14:paraId="49218E02" w14:textId="7206EF83"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All contractors and their employees must also adhere to </w:t>
      </w: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w:t>
      </w:r>
      <w:r w:rsidRPr="00872DD8">
        <w:rPr>
          <w:rFonts w:ascii="Arial" w:eastAsia="Times" w:hAnsi="Arial" w:cs="Arial"/>
          <w:color w:val="auto"/>
          <w:spacing w:val="0"/>
          <w:sz w:val="21"/>
          <w:szCs w:val="21"/>
          <w:lang w:val="en-AU"/>
        </w:rPr>
        <w:t xml:space="preserve"> Primary School’s </w:t>
      </w:r>
      <w:proofErr w:type="spellStart"/>
      <w:r w:rsidRPr="00872DD8">
        <w:rPr>
          <w:rFonts w:ascii="Arial" w:eastAsia="Times" w:hAnsi="Arial" w:cs="Arial"/>
          <w:color w:val="auto"/>
          <w:spacing w:val="0"/>
          <w:sz w:val="21"/>
          <w:szCs w:val="21"/>
          <w:lang w:val="en-AU"/>
        </w:rPr>
        <w:t>Sunsmart</w:t>
      </w:r>
      <w:proofErr w:type="spellEnd"/>
      <w:r w:rsidRPr="00872DD8">
        <w:rPr>
          <w:rFonts w:ascii="Arial" w:eastAsia="Times" w:hAnsi="Arial" w:cs="Arial"/>
          <w:color w:val="auto"/>
          <w:spacing w:val="0"/>
          <w:sz w:val="21"/>
          <w:szCs w:val="21"/>
          <w:lang w:val="en-AU"/>
        </w:rPr>
        <w:t xml:space="preserve"> Policy which mandates the use of broad-brimmed hats, long sleeved </w:t>
      </w:r>
      <w:proofErr w:type="gramStart"/>
      <w:r w:rsidRPr="00872DD8">
        <w:rPr>
          <w:rFonts w:ascii="Arial" w:eastAsia="Times" w:hAnsi="Arial" w:cs="Arial"/>
          <w:color w:val="auto"/>
          <w:spacing w:val="0"/>
          <w:sz w:val="21"/>
          <w:szCs w:val="21"/>
          <w:lang w:val="en-AU"/>
        </w:rPr>
        <w:t>shirts</w:t>
      </w:r>
      <w:proofErr w:type="gramEnd"/>
      <w:r w:rsidRPr="00872DD8">
        <w:rPr>
          <w:rFonts w:ascii="Arial" w:eastAsia="Times" w:hAnsi="Arial" w:cs="Arial"/>
          <w:color w:val="auto"/>
          <w:spacing w:val="0"/>
          <w:sz w:val="21"/>
          <w:szCs w:val="21"/>
          <w:lang w:val="en-AU"/>
        </w:rPr>
        <w:t xml:space="preserve"> and the regular application of sunscreen between September and April.</w:t>
      </w:r>
      <w:r w:rsidR="005C10B7">
        <w:rPr>
          <w:rFonts w:ascii="Arial" w:eastAsia="Times" w:hAnsi="Arial" w:cs="Arial"/>
          <w:color w:val="auto"/>
          <w:spacing w:val="0"/>
          <w:sz w:val="21"/>
          <w:szCs w:val="21"/>
          <w:lang w:val="en-AU"/>
        </w:rPr>
        <w:t xml:space="preserve">  </w:t>
      </w:r>
      <w:r w:rsidRPr="00872DD8">
        <w:rPr>
          <w:rFonts w:ascii="Arial" w:eastAsia="Times" w:hAnsi="Arial" w:cs="Arial"/>
          <w:color w:val="auto"/>
          <w:spacing w:val="0"/>
          <w:sz w:val="21"/>
          <w:szCs w:val="21"/>
          <w:lang w:val="en-AU"/>
        </w:rPr>
        <w:t>No worker is permitted to work on a school site without a shirt on.</w:t>
      </w:r>
    </w:p>
    <w:p w14:paraId="797588CB" w14:textId="163C6A6B" w:rsidR="00872DD8" w:rsidRPr="005C10B7" w:rsidRDefault="00872DD8" w:rsidP="005C10B7">
      <w:pPr>
        <w:pStyle w:val="Heading1"/>
        <w:rPr>
          <w:rFonts w:ascii="Calibri" w:hAnsi="Calibri" w:cs="Calibri"/>
        </w:rPr>
      </w:pPr>
      <w:bookmarkStart w:id="20" w:name="_Toc101871766"/>
      <w:r w:rsidRPr="00872DD8">
        <w:rPr>
          <w:rFonts w:ascii="Calibri" w:hAnsi="Calibri" w:cs="Calibri"/>
        </w:rPr>
        <w:t>Plant &amp; Equipment Safety</w:t>
      </w:r>
      <w:bookmarkEnd w:id="20"/>
    </w:p>
    <w:p w14:paraId="1250C5AF" w14:textId="77777777"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All plant &amp; equipment must be operated according to the manufacturer’s instructions and safe operating procedures. This includes ensuring equipment that requires a high-risk licence to operate, only being used or operated by a licensed individual.</w:t>
      </w:r>
    </w:p>
    <w:p w14:paraId="40FC9F33" w14:textId="44653D1C"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lastRenderedPageBreak/>
        <w:t>All electrical equipment and leads must be inspected, tested &amp; tagged by a suitably qualified individual in accordance with requirements of AS/NZS 3760 In-Service Safety Inspection and Testing of Electrical Equipment.</w:t>
      </w:r>
    </w:p>
    <w:p w14:paraId="3F3F672E" w14:textId="76AE749E" w:rsidR="00872DD8" w:rsidRPr="005C10B7" w:rsidRDefault="00872DD8" w:rsidP="005C10B7">
      <w:pPr>
        <w:pStyle w:val="Heading1"/>
        <w:rPr>
          <w:rFonts w:ascii="Calibri" w:hAnsi="Calibri" w:cs="Calibri"/>
        </w:rPr>
      </w:pPr>
      <w:bookmarkStart w:id="21" w:name="_Toc101871767"/>
      <w:r w:rsidRPr="00872DD8">
        <w:rPr>
          <w:rFonts w:ascii="Calibri" w:hAnsi="Calibri" w:cs="Calibri"/>
        </w:rPr>
        <w:t>Worksite Security</w:t>
      </w:r>
      <w:bookmarkEnd w:id="21"/>
    </w:p>
    <w:p w14:paraId="4E428781" w14:textId="77777777"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Contractors &amp; their employees are responsible for ensuring their immediate work area is </w:t>
      </w:r>
      <w:proofErr w:type="gramStart"/>
      <w:r w:rsidRPr="00872DD8">
        <w:rPr>
          <w:rFonts w:ascii="Arial" w:eastAsia="Times" w:hAnsi="Arial" w:cs="Arial"/>
          <w:color w:val="auto"/>
          <w:spacing w:val="0"/>
          <w:sz w:val="21"/>
          <w:szCs w:val="21"/>
          <w:lang w:val="en-AU"/>
        </w:rPr>
        <w:t>secured at all times</w:t>
      </w:r>
      <w:proofErr w:type="gramEnd"/>
      <w:r w:rsidRPr="00872DD8">
        <w:rPr>
          <w:rFonts w:ascii="Arial" w:eastAsia="Times" w:hAnsi="Arial" w:cs="Arial"/>
          <w:color w:val="auto"/>
          <w:spacing w:val="0"/>
          <w:sz w:val="21"/>
          <w:szCs w:val="21"/>
          <w:lang w:val="en-AU"/>
        </w:rPr>
        <w:t xml:space="preserve">. The immediate work area must be adequately cordoned off work where necessary to ensure the safety of students, </w:t>
      </w:r>
      <w:proofErr w:type="gramStart"/>
      <w:r w:rsidRPr="00872DD8">
        <w:rPr>
          <w:rFonts w:ascii="Arial" w:eastAsia="Times" w:hAnsi="Arial" w:cs="Arial"/>
          <w:color w:val="auto"/>
          <w:spacing w:val="0"/>
          <w:sz w:val="21"/>
          <w:szCs w:val="21"/>
          <w:lang w:val="en-AU"/>
        </w:rPr>
        <w:t>staff</w:t>
      </w:r>
      <w:proofErr w:type="gramEnd"/>
      <w:r w:rsidRPr="00872DD8">
        <w:rPr>
          <w:rFonts w:ascii="Arial" w:eastAsia="Times" w:hAnsi="Arial" w:cs="Arial"/>
          <w:color w:val="auto"/>
          <w:spacing w:val="0"/>
          <w:sz w:val="21"/>
          <w:szCs w:val="21"/>
          <w:lang w:val="en-AU"/>
        </w:rPr>
        <w:t xml:space="preserve"> and other members of the school community. This may include the use of temporary fencing, </w:t>
      </w:r>
      <w:proofErr w:type="spellStart"/>
      <w:r w:rsidRPr="00872DD8">
        <w:rPr>
          <w:rFonts w:ascii="Arial" w:eastAsia="Times" w:hAnsi="Arial" w:cs="Arial"/>
          <w:color w:val="auto"/>
          <w:spacing w:val="0"/>
          <w:sz w:val="21"/>
          <w:szCs w:val="21"/>
          <w:lang w:val="en-AU"/>
        </w:rPr>
        <w:t>parawebbing</w:t>
      </w:r>
      <w:proofErr w:type="spellEnd"/>
      <w:r w:rsidRPr="00872DD8">
        <w:rPr>
          <w:rFonts w:ascii="Arial" w:eastAsia="Times" w:hAnsi="Arial" w:cs="Arial"/>
          <w:color w:val="auto"/>
          <w:spacing w:val="0"/>
          <w:sz w:val="21"/>
          <w:szCs w:val="21"/>
          <w:lang w:val="en-AU"/>
        </w:rPr>
        <w:t xml:space="preserve">, bollards &amp; </w:t>
      </w:r>
      <w:proofErr w:type="gramStart"/>
      <w:r w:rsidRPr="00872DD8">
        <w:rPr>
          <w:rFonts w:ascii="Arial" w:eastAsia="Times" w:hAnsi="Arial" w:cs="Arial"/>
          <w:color w:val="auto"/>
          <w:spacing w:val="0"/>
          <w:sz w:val="21"/>
          <w:szCs w:val="21"/>
          <w:lang w:val="en-AU"/>
        </w:rPr>
        <w:t>witches</w:t>
      </w:r>
      <w:proofErr w:type="gramEnd"/>
      <w:r w:rsidRPr="00872DD8">
        <w:rPr>
          <w:rFonts w:ascii="Arial" w:eastAsia="Times" w:hAnsi="Arial" w:cs="Arial"/>
          <w:color w:val="auto"/>
          <w:spacing w:val="0"/>
          <w:sz w:val="21"/>
          <w:szCs w:val="21"/>
          <w:lang w:val="en-AU"/>
        </w:rPr>
        <w:t xml:space="preserve"> hats, or a combination of all. </w:t>
      </w:r>
    </w:p>
    <w:p w14:paraId="1BDE9CFF" w14:textId="247267DE" w:rsidR="00872DD8" w:rsidRDefault="00872DD8" w:rsidP="00872DD8">
      <w:pPr>
        <w:rPr>
          <w:rFonts w:ascii="Arial" w:hAnsi="Arial" w:cs="Arial"/>
          <w:sz w:val="21"/>
          <w:szCs w:val="21"/>
        </w:rPr>
      </w:pPr>
      <w:r w:rsidRPr="00872DD8">
        <w:rPr>
          <w:rFonts w:ascii="Arial" w:eastAsia="Times" w:hAnsi="Arial" w:cs="Arial"/>
          <w:color w:val="auto"/>
          <w:spacing w:val="0"/>
          <w:sz w:val="21"/>
          <w:szCs w:val="21"/>
          <w:lang w:val="en-AU"/>
        </w:rPr>
        <w:t xml:space="preserve">Danger, Warning signage must be </w:t>
      </w:r>
      <w:proofErr w:type="gramStart"/>
      <w:r w:rsidRPr="00872DD8">
        <w:rPr>
          <w:rFonts w:ascii="Arial" w:eastAsia="Times" w:hAnsi="Arial" w:cs="Arial"/>
          <w:color w:val="auto"/>
          <w:spacing w:val="0"/>
          <w:sz w:val="21"/>
          <w:szCs w:val="21"/>
          <w:lang w:val="en-AU"/>
        </w:rPr>
        <w:t>displayed around the defined worksite at all times</w:t>
      </w:r>
      <w:proofErr w:type="gramEnd"/>
      <w:r w:rsidRPr="00872DD8">
        <w:rPr>
          <w:rFonts w:ascii="Arial" w:eastAsia="Times" w:hAnsi="Arial" w:cs="Arial"/>
          <w:color w:val="auto"/>
          <w:spacing w:val="0"/>
          <w:sz w:val="21"/>
          <w:szCs w:val="21"/>
          <w:lang w:val="en-AU"/>
        </w:rPr>
        <w:t xml:space="preserve">. </w:t>
      </w:r>
    </w:p>
    <w:p w14:paraId="4495FC4C" w14:textId="69552FD2" w:rsidR="00872DD8" w:rsidRPr="005C10B7" w:rsidRDefault="00872DD8" w:rsidP="005C10B7">
      <w:pPr>
        <w:pStyle w:val="Heading1"/>
        <w:rPr>
          <w:rFonts w:ascii="Calibri" w:hAnsi="Calibri" w:cs="Calibri"/>
        </w:rPr>
      </w:pPr>
      <w:bookmarkStart w:id="22" w:name="_Toc101871768"/>
      <w:r w:rsidRPr="00872DD8">
        <w:rPr>
          <w:rFonts w:ascii="Calibri" w:hAnsi="Calibri" w:cs="Calibri"/>
        </w:rPr>
        <w:t>House Keeping</w:t>
      </w:r>
      <w:bookmarkEnd w:id="22"/>
    </w:p>
    <w:p w14:paraId="06715F97" w14:textId="77777777" w:rsidR="00872DD8" w:rsidRPr="00872DD8" w:rsidRDefault="00872DD8" w:rsidP="00872DD8">
      <w:pPr>
        <w:pStyle w:val="Header"/>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It is important to keep the work area clean and tidy. All contractors &amp; their employees must ensure that waste is disposed of in appropriate containers and that any mess created </w:t>
      </w:r>
      <w:proofErr w:type="gramStart"/>
      <w:r w:rsidRPr="00872DD8">
        <w:rPr>
          <w:rFonts w:ascii="Arial" w:eastAsia="Times" w:hAnsi="Arial" w:cs="Arial"/>
          <w:color w:val="auto"/>
          <w:spacing w:val="0"/>
          <w:sz w:val="21"/>
          <w:szCs w:val="21"/>
          <w:lang w:val="en-AU"/>
        </w:rPr>
        <w:t>as a result of</w:t>
      </w:r>
      <w:proofErr w:type="gramEnd"/>
      <w:r w:rsidRPr="00872DD8">
        <w:rPr>
          <w:rFonts w:ascii="Arial" w:eastAsia="Times" w:hAnsi="Arial" w:cs="Arial"/>
          <w:color w:val="auto"/>
          <w:spacing w:val="0"/>
          <w:sz w:val="21"/>
          <w:szCs w:val="21"/>
          <w:lang w:val="en-AU"/>
        </w:rPr>
        <w:t xml:space="preserve"> the work is contained and cleaned-up immediately. </w:t>
      </w:r>
    </w:p>
    <w:p w14:paraId="229A5091" w14:textId="4B478C88" w:rsidR="00872DD8" w:rsidRPr="005C10B7" w:rsidRDefault="00872DD8" w:rsidP="005C10B7">
      <w:pPr>
        <w:pStyle w:val="Heading1"/>
        <w:rPr>
          <w:rFonts w:ascii="Calibri" w:hAnsi="Calibri" w:cs="Calibri"/>
        </w:rPr>
      </w:pPr>
      <w:bookmarkStart w:id="23" w:name="_Toc101871769"/>
      <w:r w:rsidRPr="00872DD8">
        <w:rPr>
          <w:rFonts w:ascii="Calibri" w:hAnsi="Calibri" w:cs="Calibri"/>
        </w:rPr>
        <w:t>Completion of Work/s</w:t>
      </w:r>
      <w:bookmarkEnd w:id="23"/>
    </w:p>
    <w:p w14:paraId="37866CAD" w14:textId="77777777" w:rsidR="00872DD8" w:rsidRPr="00872DD8" w:rsidRDefault="00872DD8" w:rsidP="00872DD8">
      <w:pPr>
        <w:pStyle w:val="Header"/>
        <w:spacing w:after="120"/>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Upon the completion of all work, contractors &amp; their employees must leave the work area in a tidy manner and remove all equipment and surplus materials.</w:t>
      </w:r>
    </w:p>
    <w:p w14:paraId="3B040B3B" w14:textId="77777777" w:rsidR="00872DD8" w:rsidRPr="00872DD8" w:rsidRDefault="00872DD8" w:rsidP="00872DD8">
      <w:pPr>
        <w:pStyle w:val="Header"/>
        <w:spacing w:after="120"/>
        <w:jc w:val="both"/>
        <w:rPr>
          <w:rFonts w:ascii="Arial" w:eastAsia="Times" w:hAnsi="Arial" w:cs="Arial"/>
          <w:color w:val="auto"/>
          <w:spacing w:val="0"/>
          <w:sz w:val="21"/>
          <w:szCs w:val="21"/>
          <w:lang w:val="en-AU"/>
        </w:rPr>
      </w:pPr>
      <w:r w:rsidRPr="00872DD8">
        <w:rPr>
          <w:rFonts w:ascii="Arial" w:eastAsia="Times" w:hAnsi="Arial" w:cs="Arial"/>
          <w:color w:val="auto"/>
          <w:spacing w:val="0"/>
          <w:sz w:val="21"/>
          <w:szCs w:val="21"/>
          <w:lang w:val="en-AU"/>
        </w:rPr>
        <w:t xml:space="preserve">The </w:t>
      </w:r>
      <w:proofErr w:type="gramStart"/>
      <w:r w:rsidRPr="00872DD8">
        <w:rPr>
          <w:rFonts w:ascii="Arial" w:eastAsia="Times" w:hAnsi="Arial" w:cs="Arial"/>
          <w:color w:val="auto"/>
          <w:spacing w:val="0"/>
          <w:sz w:val="21"/>
          <w:szCs w:val="21"/>
          <w:lang w:val="en-AU"/>
        </w:rPr>
        <w:t>Principal</w:t>
      </w:r>
      <w:proofErr w:type="gramEnd"/>
      <w:r w:rsidRPr="00872DD8">
        <w:rPr>
          <w:rFonts w:ascii="Arial" w:eastAsia="Times" w:hAnsi="Arial" w:cs="Arial"/>
          <w:color w:val="auto"/>
          <w:spacing w:val="0"/>
          <w:sz w:val="21"/>
          <w:szCs w:val="21"/>
          <w:lang w:val="en-AU"/>
        </w:rPr>
        <w:t xml:space="preserve"> or their nominee will inspect works to ensure that the site is left free from hazards and presents no risk of injury to any person who comes in contact with the site.</w:t>
      </w:r>
    </w:p>
    <w:p w14:paraId="01E40F57" w14:textId="19FAF64A" w:rsidR="00872DD8" w:rsidRPr="005C10B7" w:rsidRDefault="00872DD8" w:rsidP="005C10B7">
      <w:pPr>
        <w:pStyle w:val="Heading1"/>
        <w:rPr>
          <w:rFonts w:ascii="Calibri" w:hAnsi="Calibri" w:cs="Calibri"/>
        </w:rPr>
      </w:pPr>
      <w:bookmarkStart w:id="24" w:name="_Toc101871770"/>
      <w:r w:rsidRPr="00872DD8">
        <w:rPr>
          <w:rFonts w:ascii="Calibri" w:hAnsi="Calibri" w:cs="Calibri"/>
        </w:rPr>
        <w:t>Incident &amp; Injury Reporting</w:t>
      </w:r>
      <w:bookmarkEnd w:id="24"/>
    </w:p>
    <w:p w14:paraId="7934F463" w14:textId="42945B27"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color w:val="auto"/>
          <w:spacing w:val="0"/>
          <w:sz w:val="21"/>
          <w:szCs w:val="21"/>
          <w:lang w:val="en-AU"/>
        </w:rPr>
        <w:t xml:space="preserve">All incidents, injuries and near misses must be reported to </w:t>
      </w: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w:t>
      </w:r>
      <w:r w:rsidRPr="00C73F11">
        <w:rPr>
          <w:rFonts w:ascii="Arial" w:eastAsia="Times" w:hAnsi="Arial" w:cs="Arial"/>
          <w:color w:val="auto"/>
          <w:spacing w:val="0"/>
          <w:sz w:val="21"/>
          <w:szCs w:val="21"/>
          <w:lang w:val="en-AU"/>
        </w:rPr>
        <w:t xml:space="preserve"> Primary School’s Principal or their nominee immediately, no matter how minor.</w:t>
      </w:r>
    </w:p>
    <w:p w14:paraId="62612FC0" w14:textId="77777777"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color w:val="auto"/>
          <w:spacing w:val="0"/>
          <w:sz w:val="21"/>
          <w:szCs w:val="21"/>
          <w:lang w:val="en-AU"/>
        </w:rPr>
        <w:t xml:space="preserve">All contractors &amp; their employees are required to assist the </w:t>
      </w:r>
      <w:proofErr w:type="gramStart"/>
      <w:r w:rsidRPr="00C73F11">
        <w:rPr>
          <w:rFonts w:ascii="Arial" w:eastAsia="Times" w:hAnsi="Arial" w:cs="Arial"/>
          <w:color w:val="auto"/>
          <w:spacing w:val="0"/>
          <w:sz w:val="21"/>
          <w:szCs w:val="21"/>
          <w:lang w:val="en-AU"/>
        </w:rPr>
        <w:t>School</w:t>
      </w:r>
      <w:proofErr w:type="gramEnd"/>
      <w:r w:rsidRPr="00C73F11">
        <w:rPr>
          <w:rFonts w:ascii="Arial" w:eastAsia="Times" w:hAnsi="Arial" w:cs="Arial"/>
          <w:color w:val="auto"/>
          <w:spacing w:val="0"/>
          <w:sz w:val="21"/>
          <w:szCs w:val="21"/>
          <w:lang w:val="en-AU"/>
        </w:rPr>
        <w:t xml:space="preserve"> with any subsequent investigation to determine the cause, contributing factors and actions that may be required to improve safety and prevent the likelihood of any recurrence.</w:t>
      </w:r>
    </w:p>
    <w:p w14:paraId="365B96D6" w14:textId="77777777"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b/>
          <w:color w:val="auto"/>
          <w:spacing w:val="0"/>
          <w:sz w:val="21"/>
          <w:szCs w:val="21"/>
          <w:lang w:val="en-AU"/>
        </w:rPr>
        <w:t>An Incident</w:t>
      </w:r>
      <w:r w:rsidRPr="00C73F11">
        <w:rPr>
          <w:rFonts w:ascii="Arial" w:eastAsia="Times" w:hAnsi="Arial" w:cs="Arial"/>
          <w:color w:val="auto"/>
          <w:spacing w:val="0"/>
          <w:sz w:val="21"/>
          <w:szCs w:val="21"/>
          <w:lang w:val="en-AU"/>
        </w:rPr>
        <w:t xml:space="preserve"> is any unplanned event resulting in, or having a potential for injury, ill health, damage to property or environmental harm. </w:t>
      </w:r>
    </w:p>
    <w:p w14:paraId="5C7E7978" w14:textId="77777777" w:rsidR="00C73F11" w:rsidRPr="00C73F11" w:rsidRDefault="00C73F11" w:rsidP="00C73F11">
      <w:pPr>
        <w:pStyle w:val="Header"/>
        <w:jc w:val="both"/>
        <w:rPr>
          <w:rFonts w:ascii="Arial" w:eastAsia="Times" w:hAnsi="Arial" w:cs="Arial"/>
          <w:color w:val="auto"/>
          <w:spacing w:val="0"/>
          <w:sz w:val="21"/>
          <w:szCs w:val="21"/>
          <w:lang w:val="en-AU"/>
        </w:rPr>
      </w:pPr>
      <w:r w:rsidRPr="00C73F11">
        <w:rPr>
          <w:rFonts w:ascii="Arial" w:eastAsia="Times" w:hAnsi="Arial" w:cs="Arial"/>
          <w:b/>
          <w:color w:val="auto"/>
          <w:spacing w:val="0"/>
          <w:sz w:val="21"/>
          <w:szCs w:val="21"/>
          <w:lang w:val="en-AU"/>
        </w:rPr>
        <w:t>A Near Miss</w:t>
      </w:r>
      <w:r w:rsidRPr="00C73F11">
        <w:rPr>
          <w:rFonts w:ascii="Arial" w:eastAsia="Times" w:hAnsi="Arial" w:cs="Arial"/>
          <w:color w:val="auto"/>
          <w:spacing w:val="0"/>
          <w:sz w:val="21"/>
          <w:szCs w:val="21"/>
          <w:lang w:val="en-AU"/>
        </w:rPr>
        <w:t xml:space="preserve"> is a hazard or dangerous occurrence that could have resulted in injury, ill health, loss, damage to property or cause environmental harm, which requires corrective action to prevent any recurrence.</w:t>
      </w:r>
    </w:p>
    <w:p w14:paraId="64C25C4F" w14:textId="77777777" w:rsidR="00C73F11" w:rsidRPr="00C73F11" w:rsidRDefault="00C73F11" w:rsidP="00C73F11">
      <w:pPr>
        <w:pStyle w:val="Header"/>
        <w:jc w:val="both"/>
        <w:rPr>
          <w:rFonts w:ascii="Arial" w:eastAsia="Times" w:hAnsi="Arial" w:cs="Arial"/>
          <w:color w:val="auto"/>
          <w:spacing w:val="0"/>
          <w:sz w:val="21"/>
          <w:szCs w:val="21"/>
          <w:lang w:val="en-AU"/>
        </w:rPr>
      </w:pPr>
      <w:proofErr w:type="spellStart"/>
      <w:r w:rsidRPr="00C73F11">
        <w:rPr>
          <w:rFonts w:ascii="Arial" w:eastAsia="Times" w:hAnsi="Arial" w:cs="Arial"/>
          <w:color w:val="auto"/>
          <w:spacing w:val="0"/>
          <w:sz w:val="21"/>
          <w:szCs w:val="21"/>
          <w:lang w:val="en-AU"/>
        </w:rPr>
        <w:t>Worksafe</w:t>
      </w:r>
      <w:proofErr w:type="spellEnd"/>
      <w:r w:rsidRPr="00C73F11">
        <w:rPr>
          <w:rFonts w:ascii="Arial" w:eastAsia="Times" w:hAnsi="Arial" w:cs="Arial"/>
          <w:color w:val="auto"/>
          <w:spacing w:val="0"/>
          <w:sz w:val="21"/>
          <w:szCs w:val="21"/>
          <w:lang w:val="en-AU"/>
        </w:rPr>
        <w:t xml:space="preserve"> must be informed immediately of any notifiable incidents and the incident site preserved in accordance with </w:t>
      </w:r>
      <w:hyperlink r:id="rId28" w:history="1">
        <w:r w:rsidRPr="00C73F11">
          <w:rPr>
            <w:rFonts w:ascii="Arial" w:eastAsia="Times" w:hAnsi="Arial" w:cs="Arial"/>
            <w:color w:val="auto"/>
            <w:spacing w:val="0"/>
            <w:sz w:val="21"/>
            <w:szCs w:val="21"/>
            <w:lang w:val="en-AU"/>
          </w:rPr>
          <w:t>Section 37, 38 &amp; 39 of the Victorian Occupational Health &amp; Safety Act 2004</w:t>
        </w:r>
      </w:hyperlink>
      <w:r w:rsidRPr="00C73F11">
        <w:rPr>
          <w:rFonts w:ascii="Arial" w:eastAsia="Times" w:hAnsi="Arial" w:cs="Arial"/>
          <w:color w:val="auto"/>
          <w:spacing w:val="0"/>
          <w:sz w:val="21"/>
          <w:szCs w:val="21"/>
          <w:lang w:val="en-AU"/>
        </w:rPr>
        <w:t xml:space="preserve">. Failure to do so </w:t>
      </w:r>
      <w:r w:rsidRPr="00C73F11">
        <w:rPr>
          <w:rFonts w:ascii="Arial" w:eastAsia="Times" w:hAnsi="Arial" w:cs="Arial"/>
          <w:color w:val="auto"/>
          <w:spacing w:val="0"/>
          <w:sz w:val="21"/>
          <w:szCs w:val="21"/>
          <w:lang w:val="en-AU"/>
        </w:rPr>
        <w:lastRenderedPageBreak/>
        <w:t>will result in the Contractor &amp; their employees being stood down and may result in their services being terminated.</w:t>
      </w:r>
    </w:p>
    <w:p w14:paraId="604AD1C1" w14:textId="7D9B4109" w:rsidR="00C73F11" w:rsidRPr="005C10B7" w:rsidRDefault="00C73F11" w:rsidP="005C10B7">
      <w:pPr>
        <w:pStyle w:val="Heading1"/>
        <w:rPr>
          <w:rFonts w:ascii="Calibri" w:hAnsi="Calibri" w:cs="Calibri"/>
        </w:rPr>
      </w:pPr>
      <w:bookmarkStart w:id="25" w:name="_Toc101871771"/>
      <w:r w:rsidRPr="00C73F11">
        <w:rPr>
          <w:rFonts w:ascii="Calibri" w:hAnsi="Calibri" w:cs="Calibri"/>
        </w:rPr>
        <w:t>Termination of Services</w:t>
      </w:r>
      <w:bookmarkEnd w:id="25"/>
    </w:p>
    <w:p w14:paraId="20A246E9" w14:textId="6C07C336" w:rsidR="00C73F11" w:rsidRPr="00C73F11" w:rsidRDefault="00C73F11" w:rsidP="00C73F11">
      <w:pPr>
        <w:pStyle w:val="Header"/>
        <w:jc w:val="both"/>
        <w:rPr>
          <w:rFonts w:ascii="Arial" w:eastAsia="Times" w:hAnsi="Arial" w:cs="Arial"/>
          <w:color w:val="auto"/>
          <w:spacing w:val="0"/>
          <w:sz w:val="21"/>
          <w:szCs w:val="21"/>
          <w:lang w:val="en-AU"/>
        </w:rPr>
      </w:pPr>
      <w:r>
        <w:rPr>
          <w:rFonts w:ascii="Arial" w:eastAsia="Times" w:hAnsi="Arial" w:cs="Arial"/>
          <w:color w:val="auto"/>
          <w:spacing w:val="0"/>
          <w:sz w:val="21"/>
          <w:szCs w:val="21"/>
          <w:lang w:val="en-AU"/>
        </w:rPr>
        <w:t xml:space="preserve">St </w:t>
      </w:r>
      <w:r w:rsidR="00D12C51">
        <w:rPr>
          <w:rFonts w:ascii="Arial" w:eastAsia="Times" w:hAnsi="Arial" w:cs="Arial"/>
          <w:color w:val="auto"/>
          <w:spacing w:val="0"/>
          <w:sz w:val="21"/>
          <w:szCs w:val="21"/>
          <w:lang w:val="en-AU"/>
        </w:rPr>
        <w:t>Joseph</w:t>
      </w:r>
      <w:r>
        <w:rPr>
          <w:rFonts w:ascii="Arial" w:eastAsia="Times" w:hAnsi="Arial" w:cs="Arial"/>
          <w:color w:val="auto"/>
          <w:spacing w:val="0"/>
          <w:sz w:val="21"/>
          <w:szCs w:val="21"/>
          <w:lang w:val="en-AU"/>
        </w:rPr>
        <w:t>’s</w:t>
      </w:r>
      <w:r w:rsidRPr="00C73F11">
        <w:rPr>
          <w:rFonts w:ascii="Arial" w:eastAsia="Times" w:hAnsi="Arial" w:cs="Arial"/>
          <w:color w:val="auto"/>
          <w:spacing w:val="0"/>
          <w:sz w:val="21"/>
          <w:szCs w:val="21"/>
          <w:lang w:val="en-AU"/>
        </w:rPr>
        <w:t xml:space="preserve"> Primary School reserves the right to instantly terminate the services of any contractor who fails to comply with requirements of this procedure or through their acts or omissions threatens the Health and Safety of themselves and any other person, or who cause damage to any plant, </w:t>
      </w:r>
      <w:proofErr w:type="gramStart"/>
      <w:r w:rsidRPr="00C73F11">
        <w:rPr>
          <w:rFonts w:ascii="Arial" w:eastAsia="Times" w:hAnsi="Arial" w:cs="Arial"/>
          <w:color w:val="auto"/>
          <w:spacing w:val="0"/>
          <w:sz w:val="21"/>
          <w:szCs w:val="21"/>
          <w:lang w:val="en-AU"/>
        </w:rPr>
        <w:t>property</w:t>
      </w:r>
      <w:proofErr w:type="gramEnd"/>
      <w:r w:rsidRPr="00C73F11">
        <w:rPr>
          <w:rFonts w:ascii="Arial" w:eastAsia="Times" w:hAnsi="Arial" w:cs="Arial"/>
          <w:color w:val="auto"/>
          <w:spacing w:val="0"/>
          <w:sz w:val="21"/>
          <w:szCs w:val="21"/>
          <w:lang w:val="en-AU"/>
        </w:rPr>
        <w:t xml:space="preserve"> or equipment.</w:t>
      </w:r>
    </w:p>
    <w:p w14:paraId="4515DF5D" w14:textId="77777777" w:rsidR="00D80B43" w:rsidRDefault="004707A5">
      <w:pPr>
        <w:spacing w:line="240" w:lineRule="auto"/>
        <w:rPr>
          <w:rFonts w:ascii="Calibri" w:hAnsi="Calibri" w:cs="Calibri"/>
        </w:rPr>
        <w:sectPr w:rsidR="00D80B43" w:rsidSect="000F13F6">
          <w:headerReference w:type="default" r:id="rId29"/>
          <w:footerReference w:type="default" r:id="rId30"/>
          <w:pgSz w:w="12240" w:h="15840"/>
          <w:pgMar w:top="720" w:right="1080" w:bottom="720" w:left="1080" w:header="720" w:footer="720" w:gutter="0"/>
          <w:cols w:space="720"/>
          <w:titlePg/>
          <w:docGrid w:linePitch="360"/>
        </w:sectPr>
      </w:pPr>
      <w:r>
        <w:rPr>
          <w:rFonts w:ascii="Calibri" w:hAnsi="Calibri" w:cs="Calibri"/>
        </w:rPr>
        <w:br w:type="page"/>
      </w:r>
    </w:p>
    <w:p w14:paraId="784D32F7" w14:textId="3581A46E" w:rsidR="00D80B43" w:rsidRDefault="00D80B43" w:rsidP="00D80B43">
      <w:pPr>
        <w:pStyle w:val="Heading1"/>
        <w:spacing w:before="0" w:after="0"/>
        <w:rPr>
          <w:rFonts w:ascii="Calibri" w:hAnsi="Calibri" w:cs="Calibri"/>
        </w:rPr>
      </w:pPr>
      <w:bookmarkStart w:id="26" w:name="_Toc101871772"/>
      <w:r>
        <w:rPr>
          <w:rFonts w:ascii="Calibri" w:hAnsi="Calibri" w:cs="Calibri"/>
        </w:rPr>
        <w:lastRenderedPageBreak/>
        <w:t>Contractor Safety Management Checklist</w:t>
      </w:r>
      <w:bookmarkEnd w:id="26"/>
    </w:p>
    <w:tbl>
      <w:tblPr>
        <w:tblStyle w:val="TableGrid"/>
        <w:tblW w:w="0" w:type="auto"/>
        <w:tblLook w:val="04A0" w:firstRow="1" w:lastRow="0" w:firstColumn="1" w:lastColumn="0" w:noHBand="0" w:noVBand="1"/>
      </w:tblPr>
      <w:tblGrid>
        <w:gridCol w:w="2266"/>
        <w:gridCol w:w="4021"/>
        <w:gridCol w:w="2048"/>
        <w:gridCol w:w="6055"/>
      </w:tblGrid>
      <w:tr w:rsidR="00D80B43" w14:paraId="70146B44" w14:textId="77777777" w:rsidTr="00D80B43">
        <w:tc>
          <w:tcPr>
            <w:tcW w:w="14390" w:type="dxa"/>
            <w:gridSpan w:val="4"/>
            <w:shd w:val="clear" w:color="auto" w:fill="auto"/>
          </w:tcPr>
          <w:p w14:paraId="4823CCA6" w14:textId="356CA939" w:rsidR="009C4AB2" w:rsidRPr="00F73F3A" w:rsidRDefault="00D80B43">
            <w:pPr>
              <w:spacing w:line="240" w:lineRule="auto"/>
              <w:rPr>
                <w:rFonts w:ascii="Calibri" w:hAnsi="Calibri" w:cs="Calibri"/>
                <w:sz w:val="36"/>
                <w:szCs w:val="36"/>
              </w:rPr>
            </w:pPr>
            <w:r w:rsidRPr="009C4AB2">
              <w:rPr>
                <w:rFonts w:ascii="Calibri" w:hAnsi="Calibri" w:cs="Calibri"/>
                <w:sz w:val="36"/>
                <w:szCs w:val="36"/>
              </w:rPr>
              <w:t xml:space="preserve">Minor Works and </w:t>
            </w:r>
            <w:proofErr w:type="spellStart"/>
            <w:r w:rsidRPr="009C4AB2">
              <w:rPr>
                <w:rFonts w:ascii="Calibri" w:hAnsi="Calibri" w:cs="Calibri"/>
                <w:sz w:val="36"/>
                <w:szCs w:val="36"/>
              </w:rPr>
              <w:t>Maintenanc</w:t>
            </w:r>
            <w:proofErr w:type="spellEnd"/>
          </w:p>
          <w:p w14:paraId="0A6F6F7B" w14:textId="393F3011" w:rsidR="009C4AB2" w:rsidRDefault="009C4AB2">
            <w:pPr>
              <w:spacing w:line="240" w:lineRule="auto"/>
              <w:rPr>
                <w:rFonts w:ascii="Calibri" w:hAnsi="Calibri" w:cs="Calibri"/>
              </w:rPr>
            </w:pPr>
          </w:p>
        </w:tc>
      </w:tr>
      <w:tr w:rsidR="00D80B43" w14:paraId="5DFCCCBB" w14:textId="77777777" w:rsidTr="00A82FFE">
        <w:tc>
          <w:tcPr>
            <w:tcW w:w="14390" w:type="dxa"/>
            <w:gridSpan w:val="4"/>
          </w:tcPr>
          <w:p w14:paraId="4AD721CE" w14:textId="02919CE2" w:rsidR="00D80B43" w:rsidRDefault="00D80B43">
            <w:pPr>
              <w:spacing w:line="240" w:lineRule="auto"/>
              <w:rPr>
                <w:rFonts w:ascii="Calibri" w:hAnsi="Calibri" w:cs="Calibri"/>
              </w:rPr>
            </w:pPr>
            <w:r>
              <w:rPr>
                <w:rFonts w:ascii="Calibri" w:hAnsi="Calibri" w:cs="Calibri"/>
              </w:rPr>
              <w:t xml:space="preserve">The purpose of this checklist is to facilitate </w:t>
            </w:r>
            <w:r w:rsidR="009C4AB2">
              <w:rPr>
                <w:rFonts w:ascii="Calibri" w:hAnsi="Calibri" w:cs="Calibri"/>
              </w:rPr>
              <w:t>the</w:t>
            </w:r>
            <w:r>
              <w:rPr>
                <w:rFonts w:ascii="Calibri" w:hAnsi="Calibri" w:cs="Calibri"/>
              </w:rPr>
              <w:t xml:space="preserve"> review of the contactor safety management requirements of our school.  Where the answer to the question is ‘no’ the </w:t>
            </w:r>
            <w:proofErr w:type="gramStart"/>
            <w:r>
              <w:rPr>
                <w:rFonts w:ascii="Calibri" w:hAnsi="Calibri" w:cs="Calibri"/>
              </w:rPr>
              <w:t>Principal</w:t>
            </w:r>
            <w:proofErr w:type="gramEnd"/>
            <w:r>
              <w:rPr>
                <w:rFonts w:ascii="Calibri" w:hAnsi="Calibri" w:cs="Calibri"/>
              </w:rPr>
              <w:t xml:space="preserve"> should take the required action.  All questions must be answered.</w:t>
            </w:r>
          </w:p>
          <w:p w14:paraId="5DDF6399" w14:textId="1FE17875" w:rsidR="00D80B43" w:rsidRDefault="00D80B43">
            <w:pPr>
              <w:spacing w:line="240" w:lineRule="auto"/>
              <w:rPr>
                <w:rFonts w:ascii="Calibri" w:hAnsi="Calibri" w:cs="Calibri"/>
              </w:rPr>
            </w:pPr>
            <w:r>
              <w:rPr>
                <w:rFonts w:ascii="Calibri" w:hAnsi="Calibri" w:cs="Calibri"/>
              </w:rPr>
              <w:t>To be completed PRIOR to commencement of work.</w:t>
            </w:r>
          </w:p>
        </w:tc>
      </w:tr>
      <w:tr w:rsidR="009C4AB2" w14:paraId="11212495" w14:textId="77777777" w:rsidTr="009C4AB2">
        <w:tc>
          <w:tcPr>
            <w:tcW w:w="2398" w:type="dxa"/>
          </w:tcPr>
          <w:p w14:paraId="46470E34" w14:textId="38D8765C" w:rsidR="009C4AB2" w:rsidRDefault="009C4AB2">
            <w:pPr>
              <w:spacing w:line="240" w:lineRule="auto"/>
              <w:rPr>
                <w:rFonts w:ascii="Calibri" w:hAnsi="Calibri" w:cs="Calibri"/>
              </w:rPr>
            </w:pPr>
            <w:r>
              <w:rPr>
                <w:rFonts w:ascii="Calibri" w:hAnsi="Calibri" w:cs="Calibri"/>
              </w:rPr>
              <w:t xml:space="preserve"> School:</w:t>
            </w:r>
          </w:p>
        </w:tc>
        <w:tc>
          <w:tcPr>
            <w:tcW w:w="4543" w:type="dxa"/>
          </w:tcPr>
          <w:p w14:paraId="2EF8CCCA" w14:textId="3131616C" w:rsidR="009C4AB2" w:rsidRDefault="009C4AB2">
            <w:pPr>
              <w:spacing w:line="240" w:lineRule="auto"/>
              <w:rPr>
                <w:rFonts w:ascii="Calibri" w:hAnsi="Calibri" w:cs="Calibri"/>
              </w:rPr>
            </w:pPr>
            <w:r>
              <w:rPr>
                <w:rFonts w:ascii="Calibri" w:hAnsi="Calibri" w:cs="Calibri"/>
              </w:rPr>
              <w:t>St Joseph’s primary School, Hopetoun</w:t>
            </w:r>
          </w:p>
        </w:tc>
        <w:tc>
          <w:tcPr>
            <w:tcW w:w="253" w:type="dxa"/>
          </w:tcPr>
          <w:p w14:paraId="19D52A71" w14:textId="634179C4" w:rsidR="009C4AB2" w:rsidRDefault="009C4AB2">
            <w:pPr>
              <w:spacing w:line="240" w:lineRule="auto"/>
              <w:rPr>
                <w:rFonts w:ascii="Calibri" w:hAnsi="Calibri" w:cs="Calibri"/>
              </w:rPr>
            </w:pPr>
            <w:r>
              <w:rPr>
                <w:rFonts w:ascii="Calibri" w:hAnsi="Calibri" w:cs="Calibri"/>
              </w:rPr>
              <w:t>Job Description:</w:t>
            </w:r>
          </w:p>
        </w:tc>
        <w:tc>
          <w:tcPr>
            <w:tcW w:w="7196" w:type="dxa"/>
          </w:tcPr>
          <w:p w14:paraId="06D0BE4C" w14:textId="77777777" w:rsidR="009C4AB2" w:rsidRDefault="009C4AB2">
            <w:pPr>
              <w:spacing w:line="240" w:lineRule="auto"/>
              <w:rPr>
                <w:rFonts w:ascii="Calibri" w:hAnsi="Calibri" w:cs="Calibri"/>
              </w:rPr>
            </w:pPr>
          </w:p>
        </w:tc>
      </w:tr>
      <w:tr w:rsidR="009C4AB2" w14:paraId="5CC0E685" w14:textId="77777777" w:rsidTr="009C4AB2">
        <w:tc>
          <w:tcPr>
            <w:tcW w:w="2398" w:type="dxa"/>
          </w:tcPr>
          <w:p w14:paraId="3F8519BB" w14:textId="03455C5E" w:rsidR="009C4AB2" w:rsidRDefault="009C4AB2">
            <w:pPr>
              <w:spacing w:line="240" w:lineRule="auto"/>
              <w:rPr>
                <w:rFonts w:ascii="Calibri" w:hAnsi="Calibri" w:cs="Calibri"/>
              </w:rPr>
            </w:pPr>
            <w:r>
              <w:rPr>
                <w:rFonts w:ascii="Calibri" w:hAnsi="Calibri" w:cs="Calibri"/>
              </w:rPr>
              <w:t>Contractor:</w:t>
            </w:r>
          </w:p>
        </w:tc>
        <w:tc>
          <w:tcPr>
            <w:tcW w:w="4543" w:type="dxa"/>
          </w:tcPr>
          <w:p w14:paraId="7038FE36" w14:textId="77777777" w:rsidR="009C4AB2" w:rsidRDefault="009C4AB2">
            <w:pPr>
              <w:spacing w:line="240" w:lineRule="auto"/>
              <w:rPr>
                <w:rFonts w:ascii="Calibri" w:hAnsi="Calibri" w:cs="Calibri"/>
              </w:rPr>
            </w:pPr>
          </w:p>
        </w:tc>
        <w:tc>
          <w:tcPr>
            <w:tcW w:w="253" w:type="dxa"/>
          </w:tcPr>
          <w:p w14:paraId="557D514E" w14:textId="4011DECE" w:rsidR="009C4AB2" w:rsidRDefault="009C4AB2">
            <w:pPr>
              <w:spacing w:line="240" w:lineRule="auto"/>
              <w:rPr>
                <w:rFonts w:ascii="Calibri" w:hAnsi="Calibri" w:cs="Calibri"/>
              </w:rPr>
            </w:pPr>
            <w:r>
              <w:rPr>
                <w:rFonts w:ascii="Calibri" w:hAnsi="Calibri" w:cs="Calibri"/>
              </w:rPr>
              <w:t>Commencement Date:</w:t>
            </w:r>
          </w:p>
        </w:tc>
        <w:tc>
          <w:tcPr>
            <w:tcW w:w="7196" w:type="dxa"/>
          </w:tcPr>
          <w:p w14:paraId="7839CED6" w14:textId="77777777" w:rsidR="009C4AB2" w:rsidRDefault="009C4AB2">
            <w:pPr>
              <w:spacing w:line="240" w:lineRule="auto"/>
              <w:rPr>
                <w:rFonts w:ascii="Calibri" w:hAnsi="Calibri" w:cs="Calibri"/>
              </w:rPr>
            </w:pPr>
          </w:p>
        </w:tc>
      </w:tr>
    </w:tbl>
    <w:p w14:paraId="621328E1" w14:textId="77777777" w:rsidR="00D80B43" w:rsidRDefault="00D80B43">
      <w:pPr>
        <w:spacing w:line="240" w:lineRule="auto"/>
        <w:rPr>
          <w:rFonts w:ascii="Calibri" w:hAnsi="Calibri" w:cs="Calibri"/>
        </w:rPr>
      </w:pPr>
    </w:p>
    <w:tbl>
      <w:tblPr>
        <w:tblStyle w:val="TableGrid"/>
        <w:tblW w:w="0" w:type="auto"/>
        <w:tblLook w:val="04A0" w:firstRow="1" w:lastRow="0" w:firstColumn="1" w:lastColumn="0" w:noHBand="0" w:noVBand="1"/>
      </w:tblPr>
      <w:tblGrid>
        <w:gridCol w:w="5240"/>
        <w:gridCol w:w="992"/>
        <w:gridCol w:w="962"/>
        <w:gridCol w:w="2398"/>
        <w:gridCol w:w="2399"/>
        <w:gridCol w:w="2399"/>
      </w:tblGrid>
      <w:tr w:rsidR="009C4AB2" w:rsidRPr="009C4AB2" w14:paraId="2DFEF128" w14:textId="77777777" w:rsidTr="009C4AB2">
        <w:tc>
          <w:tcPr>
            <w:tcW w:w="5240" w:type="dxa"/>
          </w:tcPr>
          <w:p w14:paraId="32B2DCC0"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ITEM</w:t>
            </w:r>
          </w:p>
        </w:tc>
        <w:tc>
          <w:tcPr>
            <w:tcW w:w="992" w:type="dxa"/>
          </w:tcPr>
          <w:p w14:paraId="12CB8419"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YES</w:t>
            </w:r>
          </w:p>
        </w:tc>
        <w:tc>
          <w:tcPr>
            <w:tcW w:w="962" w:type="dxa"/>
          </w:tcPr>
          <w:p w14:paraId="24977E76"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NO</w:t>
            </w:r>
          </w:p>
        </w:tc>
        <w:tc>
          <w:tcPr>
            <w:tcW w:w="2398" w:type="dxa"/>
          </w:tcPr>
          <w:p w14:paraId="62DB445D"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REQUIRED ACTION</w:t>
            </w:r>
          </w:p>
        </w:tc>
        <w:tc>
          <w:tcPr>
            <w:tcW w:w="2399" w:type="dxa"/>
          </w:tcPr>
          <w:p w14:paraId="10DA9947"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PERSON RESPONSBLE</w:t>
            </w:r>
          </w:p>
        </w:tc>
        <w:tc>
          <w:tcPr>
            <w:tcW w:w="2399" w:type="dxa"/>
          </w:tcPr>
          <w:p w14:paraId="2D36E514" w14:textId="77777777" w:rsidR="009C4AB2" w:rsidRPr="009C4AB2" w:rsidRDefault="009C4AB2" w:rsidP="00675A7C">
            <w:pPr>
              <w:spacing w:line="240" w:lineRule="auto"/>
              <w:rPr>
                <w:rFonts w:ascii="Calibri" w:hAnsi="Calibri" w:cs="Calibri"/>
                <w:b/>
                <w:bCs/>
                <w:sz w:val="24"/>
                <w:szCs w:val="24"/>
              </w:rPr>
            </w:pPr>
            <w:r w:rsidRPr="009C4AB2">
              <w:rPr>
                <w:rFonts w:ascii="Calibri" w:hAnsi="Calibri" w:cs="Calibri"/>
                <w:b/>
                <w:bCs/>
                <w:sz w:val="24"/>
                <w:szCs w:val="24"/>
              </w:rPr>
              <w:t>COMPLETION DATE</w:t>
            </w:r>
          </w:p>
        </w:tc>
      </w:tr>
      <w:tr w:rsidR="009C4AB2" w14:paraId="1116673B" w14:textId="77777777" w:rsidTr="009C4AB2">
        <w:tc>
          <w:tcPr>
            <w:tcW w:w="5240" w:type="dxa"/>
          </w:tcPr>
          <w:p w14:paraId="28764A8C" w14:textId="4EBE77CA" w:rsidR="009C4AB2" w:rsidRPr="009C4AB2" w:rsidRDefault="009C4AB2" w:rsidP="009C4AB2">
            <w:pPr>
              <w:pStyle w:val="ListParagraph"/>
              <w:numPr>
                <w:ilvl w:val="0"/>
                <w:numId w:val="28"/>
              </w:numPr>
              <w:spacing w:line="240" w:lineRule="auto"/>
              <w:rPr>
                <w:rFonts w:ascii="Calibri" w:hAnsi="Calibri" w:cs="Calibri"/>
              </w:rPr>
            </w:pPr>
            <w:r>
              <w:rPr>
                <w:rFonts w:ascii="Calibri" w:hAnsi="Calibri" w:cs="Calibri"/>
              </w:rPr>
              <w:t xml:space="preserve"> Has the contractor been briefed about known hazards at the school which may affect their work?</w:t>
            </w:r>
          </w:p>
        </w:tc>
        <w:tc>
          <w:tcPr>
            <w:tcW w:w="992" w:type="dxa"/>
          </w:tcPr>
          <w:p w14:paraId="5D16AD7B" w14:textId="77777777" w:rsidR="009C4AB2" w:rsidRDefault="009C4AB2" w:rsidP="00675A7C">
            <w:pPr>
              <w:spacing w:line="240" w:lineRule="auto"/>
              <w:rPr>
                <w:rFonts w:ascii="Calibri" w:hAnsi="Calibri" w:cs="Calibri"/>
              </w:rPr>
            </w:pPr>
          </w:p>
        </w:tc>
        <w:tc>
          <w:tcPr>
            <w:tcW w:w="962" w:type="dxa"/>
          </w:tcPr>
          <w:p w14:paraId="4A0A329B" w14:textId="77777777" w:rsidR="009C4AB2" w:rsidRDefault="009C4AB2" w:rsidP="00675A7C">
            <w:pPr>
              <w:spacing w:line="240" w:lineRule="auto"/>
              <w:rPr>
                <w:rFonts w:ascii="Calibri" w:hAnsi="Calibri" w:cs="Calibri"/>
              </w:rPr>
            </w:pPr>
          </w:p>
        </w:tc>
        <w:tc>
          <w:tcPr>
            <w:tcW w:w="2398" w:type="dxa"/>
          </w:tcPr>
          <w:p w14:paraId="044445DF" w14:textId="77777777" w:rsidR="009C4AB2" w:rsidRDefault="009C4AB2" w:rsidP="00675A7C">
            <w:pPr>
              <w:spacing w:line="240" w:lineRule="auto"/>
              <w:rPr>
                <w:rFonts w:ascii="Calibri" w:hAnsi="Calibri" w:cs="Calibri"/>
              </w:rPr>
            </w:pPr>
          </w:p>
        </w:tc>
        <w:tc>
          <w:tcPr>
            <w:tcW w:w="2399" w:type="dxa"/>
          </w:tcPr>
          <w:p w14:paraId="4A391C28" w14:textId="77777777" w:rsidR="009C4AB2" w:rsidRDefault="009C4AB2" w:rsidP="00675A7C">
            <w:pPr>
              <w:spacing w:line="240" w:lineRule="auto"/>
              <w:rPr>
                <w:rFonts w:ascii="Calibri" w:hAnsi="Calibri" w:cs="Calibri"/>
              </w:rPr>
            </w:pPr>
          </w:p>
        </w:tc>
        <w:tc>
          <w:tcPr>
            <w:tcW w:w="2399" w:type="dxa"/>
          </w:tcPr>
          <w:p w14:paraId="0BFA0174" w14:textId="77777777" w:rsidR="009C4AB2" w:rsidRDefault="009C4AB2" w:rsidP="00675A7C">
            <w:pPr>
              <w:spacing w:line="240" w:lineRule="auto"/>
              <w:rPr>
                <w:rFonts w:ascii="Calibri" w:hAnsi="Calibri" w:cs="Calibri"/>
              </w:rPr>
            </w:pPr>
          </w:p>
        </w:tc>
      </w:tr>
      <w:tr w:rsidR="009C4AB2" w14:paraId="39D7AA0E" w14:textId="77777777" w:rsidTr="009C4AB2">
        <w:tc>
          <w:tcPr>
            <w:tcW w:w="5240" w:type="dxa"/>
          </w:tcPr>
          <w:p w14:paraId="2382FCBB" w14:textId="44A9B3E7" w:rsidR="009C4AB2" w:rsidRPr="00340B23" w:rsidRDefault="00340B23" w:rsidP="00340B23">
            <w:pPr>
              <w:pStyle w:val="ListParagraph"/>
              <w:numPr>
                <w:ilvl w:val="0"/>
                <w:numId w:val="28"/>
              </w:numPr>
              <w:spacing w:line="240" w:lineRule="auto"/>
              <w:rPr>
                <w:rFonts w:ascii="Calibri" w:hAnsi="Calibri" w:cs="Calibri"/>
              </w:rPr>
            </w:pPr>
            <w:r>
              <w:rPr>
                <w:rFonts w:ascii="Calibri" w:hAnsi="Calibri" w:cs="Calibri"/>
              </w:rPr>
              <w:t>Has the contractor identified the hazards associated with the proposed works from setting up the work area to completion of the job?</w:t>
            </w:r>
          </w:p>
        </w:tc>
        <w:tc>
          <w:tcPr>
            <w:tcW w:w="992" w:type="dxa"/>
          </w:tcPr>
          <w:p w14:paraId="7326518B" w14:textId="77777777" w:rsidR="009C4AB2" w:rsidRDefault="009C4AB2" w:rsidP="00675A7C">
            <w:pPr>
              <w:spacing w:line="240" w:lineRule="auto"/>
              <w:rPr>
                <w:rFonts w:ascii="Calibri" w:hAnsi="Calibri" w:cs="Calibri"/>
              </w:rPr>
            </w:pPr>
          </w:p>
        </w:tc>
        <w:tc>
          <w:tcPr>
            <w:tcW w:w="962" w:type="dxa"/>
          </w:tcPr>
          <w:p w14:paraId="201349DE" w14:textId="77777777" w:rsidR="009C4AB2" w:rsidRDefault="009C4AB2" w:rsidP="00675A7C">
            <w:pPr>
              <w:spacing w:line="240" w:lineRule="auto"/>
              <w:rPr>
                <w:rFonts w:ascii="Calibri" w:hAnsi="Calibri" w:cs="Calibri"/>
              </w:rPr>
            </w:pPr>
          </w:p>
        </w:tc>
        <w:tc>
          <w:tcPr>
            <w:tcW w:w="2398" w:type="dxa"/>
          </w:tcPr>
          <w:p w14:paraId="1F05939B" w14:textId="77777777" w:rsidR="009C4AB2" w:rsidRDefault="009C4AB2" w:rsidP="00675A7C">
            <w:pPr>
              <w:spacing w:line="240" w:lineRule="auto"/>
              <w:rPr>
                <w:rFonts w:ascii="Calibri" w:hAnsi="Calibri" w:cs="Calibri"/>
              </w:rPr>
            </w:pPr>
          </w:p>
        </w:tc>
        <w:tc>
          <w:tcPr>
            <w:tcW w:w="2399" w:type="dxa"/>
          </w:tcPr>
          <w:p w14:paraId="33FC5F80" w14:textId="77777777" w:rsidR="009C4AB2" w:rsidRDefault="009C4AB2" w:rsidP="00675A7C">
            <w:pPr>
              <w:spacing w:line="240" w:lineRule="auto"/>
              <w:rPr>
                <w:rFonts w:ascii="Calibri" w:hAnsi="Calibri" w:cs="Calibri"/>
              </w:rPr>
            </w:pPr>
          </w:p>
        </w:tc>
        <w:tc>
          <w:tcPr>
            <w:tcW w:w="2399" w:type="dxa"/>
          </w:tcPr>
          <w:p w14:paraId="73E88232" w14:textId="77777777" w:rsidR="009C4AB2" w:rsidRDefault="009C4AB2" w:rsidP="00675A7C">
            <w:pPr>
              <w:spacing w:line="240" w:lineRule="auto"/>
              <w:rPr>
                <w:rFonts w:ascii="Calibri" w:hAnsi="Calibri" w:cs="Calibri"/>
              </w:rPr>
            </w:pPr>
          </w:p>
        </w:tc>
      </w:tr>
      <w:tr w:rsidR="00726A4B" w14:paraId="285BC17C" w14:textId="77777777" w:rsidTr="00340B23">
        <w:trPr>
          <w:trHeight w:val="837"/>
        </w:trPr>
        <w:tc>
          <w:tcPr>
            <w:tcW w:w="5240" w:type="dxa"/>
            <w:vMerge w:val="restart"/>
          </w:tcPr>
          <w:p w14:paraId="2D824AFF" w14:textId="34B14950" w:rsidR="00726A4B" w:rsidRDefault="00726A4B" w:rsidP="00340B23">
            <w:pPr>
              <w:pStyle w:val="ListParagraph"/>
              <w:numPr>
                <w:ilvl w:val="0"/>
                <w:numId w:val="28"/>
              </w:numPr>
              <w:spacing w:line="240" w:lineRule="auto"/>
              <w:rPr>
                <w:rFonts w:ascii="Calibri" w:hAnsi="Calibri" w:cs="Calibri"/>
              </w:rPr>
            </w:pPr>
            <w:r>
              <w:rPr>
                <w:rFonts w:ascii="Calibri" w:hAnsi="Calibri" w:cs="Calibri"/>
              </w:rPr>
              <w:t>Has the contractor provided the following documentation?</w:t>
            </w:r>
          </w:p>
          <w:p w14:paraId="227BA3F5" w14:textId="77777777"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 xml:space="preserve">Current Working </w:t>
            </w:r>
            <w:proofErr w:type="gramStart"/>
            <w:r>
              <w:rPr>
                <w:rFonts w:ascii="Calibri" w:hAnsi="Calibri" w:cs="Calibri"/>
              </w:rPr>
              <w:t>With</w:t>
            </w:r>
            <w:proofErr w:type="gramEnd"/>
            <w:r>
              <w:rPr>
                <w:rFonts w:ascii="Calibri" w:hAnsi="Calibri" w:cs="Calibri"/>
              </w:rPr>
              <w:t xml:space="preserve"> Children Check</w:t>
            </w:r>
          </w:p>
          <w:p w14:paraId="6ED1E11C" w14:textId="6685A5E1"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Current Covid 19 Vaccination Certificate</w:t>
            </w:r>
          </w:p>
          <w:p w14:paraId="3039A964" w14:textId="3C4F8078"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Safeguarding – Code of Conduct</w:t>
            </w:r>
          </w:p>
          <w:p w14:paraId="34D18256" w14:textId="77777777"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Public Liability insurance policy</w:t>
            </w:r>
          </w:p>
          <w:p w14:paraId="3FF85DC5" w14:textId="2559A9E0"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Workcover Insurance policy</w:t>
            </w:r>
          </w:p>
          <w:p w14:paraId="5D87FC03" w14:textId="486EB898"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 xml:space="preserve">Industry </w:t>
            </w:r>
            <w:proofErr w:type="spellStart"/>
            <w:r>
              <w:rPr>
                <w:rFonts w:ascii="Calibri" w:hAnsi="Calibri" w:cs="Calibri"/>
              </w:rPr>
              <w:t>licence</w:t>
            </w:r>
            <w:proofErr w:type="spellEnd"/>
          </w:p>
          <w:p w14:paraId="3C048259" w14:textId="77777777" w:rsidR="00726A4B" w:rsidRDefault="00726A4B" w:rsidP="00340B23">
            <w:pPr>
              <w:pStyle w:val="ListParagraph"/>
              <w:numPr>
                <w:ilvl w:val="1"/>
                <w:numId w:val="28"/>
              </w:numPr>
              <w:spacing w:line="240" w:lineRule="auto"/>
              <w:rPr>
                <w:rFonts w:ascii="Calibri" w:hAnsi="Calibri" w:cs="Calibri"/>
              </w:rPr>
            </w:pPr>
            <w:r>
              <w:rPr>
                <w:rFonts w:ascii="Calibri" w:hAnsi="Calibri" w:cs="Calibri"/>
              </w:rPr>
              <w:t>SWMS</w:t>
            </w:r>
          </w:p>
          <w:p w14:paraId="7DF532CB" w14:textId="42B1D9FC" w:rsidR="00726A4B" w:rsidRPr="00726A4B" w:rsidRDefault="00726A4B" w:rsidP="00726A4B">
            <w:pPr>
              <w:spacing w:line="240" w:lineRule="auto"/>
              <w:rPr>
                <w:rFonts w:ascii="Calibri" w:hAnsi="Calibri" w:cs="Calibri"/>
              </w:rPr>
            </w:pPr>
          </w:p>
        </w:tc>
        <w:tc>
          <w:tcPr>
            <w:tcW w:w="992" w:type="dxa"/>
          </w:tcPr>
          <w:p w14:paraId="7BAA4A64" w14:textId="77777777" w:rsidR="00726A4B" w:rsidRDefault="00726A4B" w:rsidP="00340B23">
            <w:pPr>
              <w:spacing w:line="240" w:lineRule="auto"/>
              <w:rPr>
                <w:rFonts w:ascii="Calibri" w:hAnsi="Calibri" w:cs="Calibri"/>
              </w:rPr>
            </w:pPr>
          </w:p>
          <w:p w14:paraId="209FD4E3" w14:textId="77777777" w:rsidR="00726A4B" w:rsidRDefault="00726A4B" w:rsidP="00340B23">
            <w:pPr>
              <w:spacing w:line="240" w:lineRule="auto"/>
              <w:rPr>
                <w:rFonts w:ascii="Calibri" w:hAnsi="Calibri" w:cs="Calibri"/>
              </w:rPr>
            </w:pPr>
          </w:p>
          <w:p w14:paraId="33D078AA" w14:textId="77777777" w:rsidR="00726A4B" w:rsidRDefault="00726A4B" w:rsidP="00340B23">
            <w:pPr>
              <w:spacing w:line="240" w:lineRule="auto"/>
              <w:rPr>
                <w:rFonts w:ascii="Calibri" w:hAnsi="Calibri" w:cs="Calibri"/>
              </w:rPr>
            </w:pPr>
          </w:p>
          <w:p w14:paraId="42AA7F78" w14:textId="2EB6BF2A" w:rsidR="00726A4B" w:rsidRDefault="00726A4B" w:rsidP="00340B23">
            <w:pPr>
              <w:spacing w:line="240" w:lineRule="auto"/>
              <w:rPr>
                <w:rFonts w:ascii="Calibri" w:hAnsi="Calibri" w:cs="Calibri"/>
              </w:rPr>
            </w:pPr>
          </w:p>
        </w:tc>
        <w:tc>
          <w:tcPr>
            <w:tcW w:w="962" w:type="dxa"/>
            <w:vMerge w:val="restart"/>
          </w:tcPr>
          <w:p w14:paraId="21E903D3" w14:textId="77777777" w:rsidR="00726A4B" w:rsidRDefault="00726A4B" w:rsidP="00340B23">
            <w:pPr>
              <w:spacing w:line="240" w:lineRule="auto"/>
              <w:rPr>
                <w:rFonts w:ascii="Calibri" w:hAnsi="Calibri" w:cs="Calibri"/>
              </w:rPr>
            </w:pPr>
          </w:p>
        </w:tc>
        <w:tc>
          <w:tcPr>
            <w:tcW w:w="2398" w:type="dxa"/>
          </w:tcPr>
          <w:p w14:paraId="03447858" w14:textId="7AE0928D" w:rsidR="00726A4B" w:rsidRDefault="00726A4B" w:rsidP="00340B23">
            <w:pPr>
              <w:spacing w:line="240" w:lineRule="auto"/>
              <w:rPr>
                <w:rFonts w:ascii="Calibri" w:hAnsi="Calibri" w:cs="Calibri"/>
              </w:rPr>
            </w:pPr>
            <w:r>
              <w:rPr>
                <w:rFonts w:ascii="Calibri" w:hAnsi="Calibri" w:cs="Calibri"/>
              </w:rPr>
              <w:t>Document Number</w:t>
            </w:r>
          </w:p>
        </w:tc>
        <w:tc>
          <w:tcPr>
            <w:tcW w:w="2399" w:type="dxa"/>
            <w:vMerge w:val="restart"/>
          </w:tcPr>
          <w:p w14:paraId="74C96E67" w14:textId="77777777" w:rsidR="00726A4B" w:rsidRDefault="00726A4B" w:rsidP="00340B23">
            <w:pPr>
              <w:spacing w:line="240" w:lineRule="auto"/>
              <w:rPr>
                <w:rFonts w:ascii="Calibri" w:hAnsi="Calibri" w:cs="Calibri"/>
              </w:rPr>
            </w:pPr>
          </w:p>
        </w:tc>
        <w:tc>
          <w:tcPr>
            <w:tcW w:w="2399" w:type="dxa"/>
          </w:tcPr>
          <w:p w14:paraId="6E9D6C97" w14:textId="5FD2D647" w:rsidR="00726A4B" w:rsidRDefault="00726A4B" w:rsidP="00340B23">
            <w:pPr>
              <w:spacing w:line="240" w:lineRule="auto"/>
              <w:rPr>
                <w:rFonts w:ascii="Calibri" w:hAnsi="Calibri" w:cs="Calibri"/>
              </w:rPr>
            </w:pPr>
            <w:r>
              <w:rPr>
                <w:rFonts w:ascii="Calibri" w:hAnsi="Calibri" w:cs="Calibri"/>
              </w:rPr>
              <w:t>Current to</w:t>
            </w:r>
          </w:p>
        </w:tc>
      </w:tr>
      <w:tr w:rsidR="00726A4B" w14:paraId="05D3B788" w14:textId="77777777" w:rsidTr="00547946">
        <w:trPr>
          <w:trHeight w:val="500"/>
        </w:trPr>
        <w:tc>
          <w:tcPr>
            <w:tcW w:w="5240" w:type="dxa"/>
            <w:vMerge/>
          </w:tcPr>
          <w:p w14:paraId="220A9A8A"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0BD762BF" w14:textId="77777777" w:rsidR="00726A4B" w:rsidRDefault="00726A4B" w:rsidP="00340B23">
            <w:pPr>
              <w:spacing w:line="240" w:lineRule="auto"/>
              <w:rPr>
                <w:rFonts w:ascii="Calibri" w:hAnsi="Calibri" w:cs="Calibri"/>
              </w:rPr>
            </w:pPr>
          </w:p>
        </w:tc>
        <w:tc>
          <w:tcPr>
            <w:tcW w:w="962" w:type="dxa"/>
            <w:vMerge/>
          </w:tcPr>
          <w:p w14:paraId="60F3FF38" w14:textId="77777777" w:rsidR="00726A4B" w:rsidRDefault="00726A4B" w:rsidP="00340B23">
            <w:pPr>
              <w:spacing w:line="240" w:lineRule="auto"/>
              <w:rPr>
                <w:rFonts w:ascii="Calibri" w:hAnsi="Calibri" w:cs="Calibri"/>
              </w:rPr>
            </w:pPr>
          </w:p>
        </w:tc>
        <w:tc>
          <w:tcPr>
            <w:tcW w:w="2398" w:type="dxa"/>
          </w:tcPr>
          <w:p w14:paraId="0B92EC47" w14:textId="77777777" w:rsidR="00726A4B" w:rsidRDefault="00726A4B" w:rsidP="00340B23">
            <w:pPr>
              <w:spacing w:line="240" w:lineRule="auto"/>
              <w:rPr>
                <w:rFonts w:ascii="Calibri" w:hAnsi="Calibri" w:cs="Calibri"/>
              </w:rPr>
            </w:pPr>
          </w:p>
        </w:tc>
        <w:tc>
          <w:tcPr>
            <w:tcW w:w="2399" w:type="dxa"/>
            <w:vMerge/>
          </w:tcPr>
          <w:p w14:paraId="1E7F069C" w14:textId="77777777" w:rsidR="00726A4B" w:rsidRDefault="00726A4B" w:rsidP="00340B23">
            <w:pPr>
              <w:spacing w:line="240" w:lineRule="auto"/>
              <w:rPr>
                <w:rFonts w:ascii="Calibri" w:hAnsi="Calibri" w:cs="Calibri"/>
              </w:rPr>
            </w:pPr>
          </w:p>
        </w:tc>
        <w:tc>
          <w:tcPr>
            <w:tcW w:w="2399" w:type="dxa"/>
          </w:tcPr>
          <w:p w14:paraId="0A2D4599" w14:textId="77777777" w:rsidR="00726A4B" w:rsidRDefault="00726A4B" w:rsidP="00340B23">
            <w:pPr>
              <w:spacing w:line="240" w:lineRule="auto"/>
              <w:rPr>
                <w:rFonts w:ascii="Calibri" w:hAnsi="Calibri" w:cs="Calibri"/>
              </w:rPr>
            </w:pPr>
          </w:p>
        </w:tc>
      </w:tr>
      <w:tr w:rsidR="00726A4B" w14:paraId="21B75A04" w14:textId="77777777" w:rsidTr="009C4AB2">
        <w:trPr>
          <w:trHeight w:val="246"/>
        </w:trPr>
        <w:tc>
          <w:tcPr>
            <w:tcW w:w="5240" w:type="dxa"/>
            <w:vMerge/>
          </w:tcPr>
          <w:p w14:paraId="611EEF19"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7AC77CB4" w14:textId="77777777" w:rsidR="00726A4B" w:rsidRDefault="00726A4B" w:rsidP="00340B23">
            <w:pPr>
              <w:spacing w:line="240" w:lineRule="auto"/>
              <w:rPr>
                <w:rFonts w:ascii="Calibri" w:hAnsi="Calibri" w:cs="Calibri"/>
              </w:rPr>
            </w:pPr>
          </w:p>
        </w:tc>
        <w:tc>
          <w:tcPr>
            <w:tcW w:w="962" w:type="dxa"/>
            <w:vMerge/>
          </w:tcPr>
          <w:p w14:paraId="5207F170" w14:textId="77777777" w:rsidR="00726A4B" w:rsidRDefault="00726A4B" w:rsidP="00340B23">
            <w:pPr>
              <w:spacing w:line="240" w:lineRule="auto"/>
              <w:rPr>
                <w:rFonts w:ascii="Calibri" w:hAnsi="Calibri" w:cs="Calibri"/>
              </w:rPr>
            </w:pPr>
          </w:p>
        </w:tc>
        <w:tc>
          <w:tcPr>
            <w:tcW w:w="2398" w:type="dxa"/>
          </w:tcPr>
          <w:p w14:paraId="15C62CD5" w14:textId="77777777" w:rsidR="00726A4B" w:rsidRDefault="00726A4B" w:rsidP="00340B23">
            <w:pPr>
              <w:spacing w:line="240" w:lineRule="auto"/>
              <w:rPr>
                <w:rFonts w:ascii="Calibri" w:hAnsi="Calibri" w:cs="Calibri"/>
              </w:rPr>
            </w:pPr>
          </w:p>
        </w:tc>
        <w:tc>
          <w:tcPr>
            <w:tcW w:w="2399" w:type="dxa"/>
            <w:vMerge/>
          </w:tcPr>
          <w:p w14:paraId="6EB2A45E" w14:textId="77777777" w:rsidR="00726A4B" w:rsidRDefault="00726A4B" w:rsidP="00340B23">
            <w:pPr>
              <w:spacing w:line="240" w:lineRule="auto"/>
              <w:rPr>
                <w:rFonts w:ascii="Calibri" w:hAnsi="Calibri" w:cs="Calibri"/>
              </w:rPr>
            </w:pPr>
          </w:p>
        </w:tc>
        <w:tc>
          <w:tcPr>
            <w:tcW w:w="2399" w:type="dxa"/>
          </w:tcPr>
          <w:p w14:paraId="5658A4CE" w14:textId="77777777" w:rsidR="00726A4B" w:rsidRDefault="00726A4B" w:rsidP="00340B23">
            <w:pPr>
              <w:spacing w:line="240" w:lineRule="auto"/>
              <w:rPr>
                <w:rFonts w:ascii="Calibri" w:hAnsi="Calibri" w:cs="Calibri"/>
              </w:rPr>
            </w:pPr>
          </w:p>
        </w:tc>
      </w:tr>
      <w:tr w:rsidR="00726A4B" w14:paraId="6B0916E8" w14:textId="77777777" w:rsidTr="009C4AB2">
        <w:trPr>
          <w:trHeight w:val="246"/>
        </w:trPr>
        <w:tc>
          <w:tcPr>
            <w:tcW w:w="5240" w:type="dxa"/>
            <w:vMerge/>
          </w:tcPr>
          <w:p w14:paraId="12050381"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65641A3E" w14:textId="77777777" w:rsidR="00726A4B" w:rsidRDefault="00726A4B" w:rsidP="00340B23">
            <w:pPr>
              <w:spacing w:line="240" w:lineRule="auto"/>
              <w:rPr>
                <w:rFonts w:ascii="Calibri" w:hAnsi="Calibri" w:cs="Calibri"/>
              </w:rPr>
            </w:pPr>
          </w:p>
        </w:tc>
        <w:tc>
          <w:tcPr>
            <w:tcW w:w="962" w:type="dxa"/>
            <w:vMerge/>
          </w:tcPr>
          <w:p w14:paraId="4C4FA712" w14:textId="77777777" w:rsidR="00726A4B" w:rsidRDefault="00726A4B" w:rsidP="00340B23">
            <w:pPr>
              <w:spacing w:line="240" w:lineRule="auto"/>
              <w:rPr>
                <w:rFonts w:ascii="Calibri" w:hAnsi="Calibri" w:cs="Calibri"/>
              </w:rPr>
            </w:pPr>
          </w:p>
        </w:tc>
        <w:tc>
          <w:tcPr>
            <w:tcW w:w="2398" w:type="dxa"/>
          </w:tcPr>
          <w:p w14:paraId="26C9429F" w14:textId="77777777" w:rsidR="00726A4B" w:rsidRDefault="00726A4B" w:rsidP="00340B23">
            <w:pPr>
              <w:spacing w:line="240" w:lineRule="auto"/>
              <w:rPr>
                <w:rFonts w:ascii="Calibri" w:hAnsi="Calibri" w:cs="Calibri"/>
              </w:rPr>
            </w:pPr>
          </w:p>
        </w:tc>
        <w:tc>
          <w:tcPr>
            <w:tcW w:w="2399" w:type="dxa"/>
            <w:vMerge/>
          </w:tcPr>
          <w:p w14:paraId="120D8284" w14:textId="77777777" w:rsidR="00726A4B" w:rsidRDefault="00726A4B" w:rsidP="00340B23">
            <w:pPr>
              <w:spacing w:line="240" w:lineRule="auto"/>
              <w:rPr>
                <w:rFonts w:ascii="Calibri" w:hAnsi="Calibri" w:cs="Calibri"/>
              </w:rPr>
            </w:pPr>
          </w:p>
        </w:tc>
        <w:tc>
          <w:tcPr>
            <w:tcW w:w="2399" w:type="dxa"/>
          </w:tcPr>
          <w:p w14:paraId="2B54B0A3" w14:textId="77777777" w:rsidR="00726A4B" w:rsidRDefault="00726A4B" w:rsidP="00340B23">
            <w:pPr>
              <w:spacing w:line="240" w:lineRule="auto"/>
              <w:rPr>
                <w:rFonts w:ascii="Calibri" w:hAnsi="Calibri" w:cs="Calibri"/>
              </w:rPr>
            </w:pPr>
          </w:p>
        </w:tc>
      </w:tr>
      <w:tr w:rsidR="00726A4B" w14:paraId="3DD07E73" w14:textId="77777777" w:rsidTr="009C4AB2">
        <w:trPr>
          <w:trHeight w:val="246"/>
        </w:trPr>
        <w:tc>
          <w:tcPr>
            <w:tcW w:w="5240" w:type="dxa"/>
            <w:vMerge/>
          </w:tcPr>
          <w:p w14:paraId="56C0BD3D"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3B28A9D9" w14:textId="77777777" w:rsidR="00726A4B" w:rsidRDefault="00726A4B" w:rsidP="00340B23">
            <w:pPr>
              <w:spacing w:line="240" w:lineRule="auto"/>
              <w:rPr>
                <w:rFonts w:ascii="Calibri" w:hAnsi="Calibri" w:cs="Calibri"/>
              </w:rPr>
            </w:pPr>
          </w:p>
        </w:tc>
        <w:tc>
          <w:tcPr>
            <w:tcW w:w="962" w:type="dxa"/>
            <w:vMerge/>
          </w:tcPr>
          <w:p w14:paraId="2208B7C2" w14:textId="77777777" w:rsidR="00726A4B" w:rsidRDefault="00726A4B" w:rsidP="00340B23">
            <w:pPr>
              <w:spacing w:line="240" w:lineRule="auto"/>
              <w:rPr>
                <w:rFonts w:ascii="Calibri" w:hAnsi="Calibri" w:cs="Calibri"/>
              </w:rPr>
            </w:pPr>
          </w:p>
        </w:tc>
        <w:tc>
          <w:tcPr>
            <w:tcW w:w="2398" w:type="dxa"/>
          </w:tcPr>
          <w:p w14:paraId="437E63B8" w14:textId="77777777" w:rsidR="00726A4B" w:rsidRDefault="00726A4B" w:rsidP="00340B23">
            <w:pPr>
              <w:spacing w:line="240" w:lineRule="auto"/>
              <w:rPr>
                <w:rFonts w:ascii="Calibri" w:hAnsi="Calibri" w:cs="Calibri"/>
              </w:rPr>
            </w:pPr>
          </w:p>
        </w:tc>
        <w:tc>
          <w:tcPr>
            <w:tcW w:w="2399" w:type="dxa"/>
            <w:vMerge/>
          </w:tcPr>
          <w:p w14:paraId="62C4664E" w14:textId="77777777" w:rsidR="00726A4B" w:rsidRDefault="00726A4B" w:rsidP="00340B23">
            <w:pPr>
              <w:spacing w:line="240" w:lineRule="auto"/>
              <w:rPr>
                <w:rFonts w:ascii="Calibri" w:hAnsi="Calibri" w:cs="Calibri"/>
              </w:rPr>
            </w:pPr>
          </w:p>
        </w:tc>
        <w:tc>
          <w:tcPr>
            <w:tcW w:w="2399" w:type="dxa"/>
          </w:tcPr>
          <w:p w14:paraId="23959DB9" w14:textId="77777777" w:rsidR="00726A4B" w:rsidRDefault="00726A4B" w:rsidP="00340B23">
            <w:pPr>
              <w:spacing w:line="240" w:lineRule="auto"/>
              <w:rPr>
                <w:rFonts w:ascii="Calibri" w:hAnsi="Calibri" w:cs="Calibri"/>
              </w:rPr>
            </w:pPr>
          </w:p>
        </w:tc>
      </w:tr>
      <w:tr w:rsidR="00726A4B" w14:paraId="618ECBC1" w14:textId="77777777" w:rsidTr="00726A4B">
        <w:trPr>
          <w:trHeight w:val="233"/>
        </w:trPr>
        <w:tc>
          <w:tcPr>
            <w:tcW w:w="5240" w:type="dxa"/>
            <w:vMerge/>
          </w:tcPr>
          <w:p w14:paraId="028FDD1E"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64228B7B" w14:textId="77777777" w:rsidR="00726A4B" w:rsidRDefault="00726A4B" w:rsidP="00340B23">
            <w:pPr>
              <w:spacing w:line="240" w:lineRule="auto"/>
              <w:rPr>
                <w:rFonts w:ascii="Calibri" w:hAnsi="Calibri" w:cs="Calibri"/>
              </w:rPr>
            </w:pPr>
          </w:p>
        </w:tc>
        <w:tc>
          <w:tcPr>
            <w:tcW w:w="962" w:type="dxa"/>
            <w:vMerge/>
          </w:tcPr>
          <w:p w14:paraId="1C4DE7BF" w14:textId="77777777" w:rsidR="00726A4B" w:rsidRDefault="00726A4B" w:rsidP="00340B23">
            <w:pPr>
              <w:spacing w:line="240" w:lineRule="auto"/>
              <w:rPr>
                <w:rFonts w:ascii="Calibri" w:hAnsi="Calibri" w:cs="Calibri"/>
              </w:rPr>
            </w:pPr>
          </w:p>
        </w:tc>
        <w:tc>
          <w:tcPr>
            <w:tcW w:w="2398" w:type="dxa"/>
          </w:tcPr>
          <w:p w14:paraId="73C050BE" w14:textId="77777777" w:rsidR="00726A4B" w:rsidRDefault="00726A4B" w:rsidP="00340B23">
            <w:pPr>
              <w:spacing w:line="240" w:lineRule="auto"/>
              <w:rPr>
                <w:rFonts w:ascii="Calibri" w:hAnsi="Calibri" w:cs="Calibri"/>
              </w:rPr>
            </w:pPr>
          </w:p>
        </w:tc>
        <w:tc>
          <w:tcPr>
            <w:tcW w:w="2399" w:type="dxa"/>
            <w:vMerge/>
          </w:tcPr>
          <w:p w14:paraId="33E6785E" w14:textId="77777777" w:rsidR="00726A4B" w:rsidRDefault="00726A4B" w:rsidP="00340B23">
            <w:pPr>
              <w:spacing w:line="240" w:lineRule="auto"/>
              <w:rPr>
                <w:rFonts w:ascii="Calibri" w:hAnsi="Calibri" w:cs="Calibri"/>
              </w:rPr>
            </w:pPr>
          </w:p>
        </w:tc>
        <w:tc>
          <w:tcPr>
            <w:tcW w:w="2399" w:type="dxa"/>
          </w:tcPr>
          <w:p w14:paraId="2BA484FE" w14:textId="77777777" w:rsidR="00726A4B" w:rsidRDefault="00726A4B" w:rsidP="00340B23">
            <w:pPr>
              <w:spacing w:line="240" w:lineRule="auto"/>
              <w:rPr>
                <w:rFonts w:ascii="Calibri" w:hAnsi="Calibri" w:cs="Calibri"/>
              </w:rPr>
            </w:pPr>
          </w:p>
        </w:tc>
      </w:tr>
      <w:tr w:rsidR="00726A4B" w14:paraId="28989246" w14:textId="77777777" w:rsidTr="009C4AB2">
        <w:trPr>
          <w:trHeight w:val="233"/>
        </w:trPr>
        <w:tc>
          <w:tcPr>
            <w:tcW w:w="5240" w:type="dxa"/>
            <w:vMerge/>
          </w:tcPr>
          <w:p w14:paraId="510BD84C" w14:textId="77777777" w:rsidR="00726A4B" w:rsidRDefault="00726A4B" w:rsidP="00340B23">
            <w:pPr>
              <w:pStyle w:val="ListParagraph"/>
              <w:numPr>
                <w:ilvl w:val="0"/>
                <w:numId w:val="28"/>
              </w:numPr>
              <w:spacing w:line="240" w:lineRule="auto"/>
              <w:rPr>
                <w:rFonts w:ascii="Calibri" w:hAnsi="Calibri" w:cs="Calibri"/>
              </w:rPr>
            </w:pPr>
          </w:p>
        </w:tc>
        <w:tc>
          <w:tcPr>
            <w:tcW w:w="992" w:type="dxa"/>
          </w:tcPr>
          <w:p w14:paraId="4E75CA6E" w14:textId="77777777" w:rsidR="00726A4B" w:rsidRDefault="00726A4B" w:rsidP="00340B23">
            <w:pPr>
              <w:spacing w:line="240" w:lineRule="auto"/>
              <w:rPr>
                <w:rFonts w:ascii="Calibri" w:hAnsi="Calibri" w:cs="Calibri"/>
              </w:rPr>
            </w:pPr>
          </w:p>
        </w:tc>
        <w:tc>
          <w:tcPr>
            <w:tcW w:w="962" w:type="dxa"/>
            <w:vMerge/>
          </w:tcPr>
          <w:p w14:paraId="17E3AA3E" w14:textId="77777777" w:rsidR="00726A4B" w:rsidRDefault="00726A4B" w:rsidP="00340B23">
            <w:pPr>
              <w:spacing w:line="240" w:lineRule="auto"/>
              <w:rPr>
                <w:rFonts w:ascii="Calibri" w:hAnsi="Calibri" w:cs="Calibri"/>
              </w:rPr>
            </w:pPr>
          </w:p>
        </w:tc>
        <w:tc>
          <w:tcPr>
            <w:tcW w:w="2398" w:type="dxa"/>
          </w:tcPr>
          <w:p w14:paraId="1406BC8E" w14:textId="77777777" w:rsidR="00726A4B" w:rsidRDefault="00726A4B" w:rsidP="00340B23">
            <w:pPr>
              <w:spacing w:line="240" w:lineRule="auto"/>
              <w:rPr>
                <w:rFonts w:ascii="Calibri" w:hAnsi="Calibri" w:cs="Calibri"/>
              </w:rPr>
            </w:pPr>
          </w:p>
        </w:tc>
        <w:tc>
          <w:tcPr>
            <w:tcW w:w="2399" w:type="dxa"/>
            <w:vMerge/>
          </w:tcPr>
          <w:p w14:paraId="617C579E" w14:textId="77777777" w:rsidR="00726A4B" w:rsidRDefault="00726A4B" w:rsidP="00340B23">
            <w:pPr>
              <w:spacing w:line="240" w:lineRule="auto"/>
              <w:rPr>
                <w:rFonts w:ascii="Calibri" w:hAnsi="Calibri" w:cs="Calibri"/>
              </w:rPr>
            </w:pPr>
          </w:p>
        </w:tc>
        <w:tc>
          <w:tcPr>
            <w:tcW w:w="2399" w:type="dxa"/>
          </w:tcPr>
          <w:p w14:paraId="7A3A45E6" w14:textId="77777777" w:rsidR="00726A4B" w:rsidRDefault="00726A4B" w:rsidP="00340B23">
            <w:pPr>
              <w:spacing w:line="240" w:lineRule="auto"/>
              <w:rPr>
                <w:rFonts w:ascii="Calibri" w:hAnsi="Calibri" w:cs="Calibri"/>
              </w:rPr>
            </w:pPr>
          </w:p>
        </w:tc>
      </w:tr>
      <w:tr w:rsidR="00726A4B" w14:paraId="3213DDF1" w14:textId="77777777" w:rsidTr="00726A4B">
        <w:tc>
          <w:tcPr>
            <w:tcW w:w="5240" w:type="dxa"/>
          </w:tcPr>
          <w:p w14:paraId="7212E169" w14:textId="593EE57C" w:rsidR="00726A4B" w:rsidRPr="00340B23" w:rsidRDefault="00726A4B" w:rsidP="00675A7C">
            <w:pPr>
              <w:pStyle w:val="ListParagraph"/>
              <w:numPr>
                <w:ilvl w:val="0"/>
                <w:numId w:val="28"/>
              </w:numPr>
              <w:spacing w:line="240" w:lineRule="auto"/>
              <w:rPr>
                <w:rFonts w:ascii="Calibri" w:hAnsi="Calibri" w:cs="Calibri"/>
              </w:rPr>
            </w:pPr>
            <w:r>
              <w:rPr>
                <w:rFonts w:ascii="Calibri" w:hAnsi="Calibri" w:cs="Calibri"/>
              </w:rPr>
              <w:t>Has the contractor documented control strategies to eliminate or reduce the risks associated with these hazards?  (SWMS)</w:t>
            </w:r>
          </w:p>
        </w:tc>
        <w:tc>
          <w:tcPr>
            <w:tcW w:w="992" w:type="dxa"/>
          </w:tcPr>
          <w:p w14:paraId="595E5AC6" w14:textId="77777777" w:rsidR="00726A4B" w:rsidRDefault="00726A4B" w:rsidP="00675A7C">
            <w:pPr>
              <w:spacing w:line="240" w:lineRule="auto"/>
              <w:rPr>
                <w:rFonts w:ascii="Calibri" w:hAnsi="Calibri" w:cs="Calibri"/>
              </w:rPr>
            </w:pPr>
          </w:p>
        </w:tc>
        <w:tc>
          <w:tcPr>
            <w:tcW w:w="962" w:type="dxa"/>
          </w:tcPr>
          <w:p w14:paraId="13CD51D9" w14:textId="77777777" w:rsidR="00726A4B" w:rsidRDefault="00726A4B" w:rsidP="00675A7C">
            <w:pPr>
              <w:spacing w:line="240" w:lineRule="auto"/>
              <w:rPr>
                <w:rFonts w:ascii="Calibri" w:hAnsi="Calibri" w:cs="Calibri"/>
              </w:rPr>
            </w:pPr>
          </w:p>
        </w:tc>
        <w:tc>
          <w:tcPr>
            <w:tcW w:w="2398" w:type="dxa"/>
          </w:tcPr>
          <w:p w14:paraId="46C9A53C" w14:textId="77777777" w:rsidR="00726A4B" w:rsidRDefault="00726A4B" w:rsidP="00675A7C">
            <w:pPr>
              <w:spacing w:line="240" w:lineRule="auto"/>
              <w:rPr>
                <w:rFonts w:ascii="Calibri" w:hAnsi="Calibri" w:cs="Calibri"/>
              </w:rPr>
            </w:pPr>
          </w:p>
        </w:tc>
        <w:tc>
          <w:tcPr>
            <w:tcW w:w="2399" w:type="dxa"/>
          </w:tcPr>
          <w:p w14:paraId="40D4B980" w14:textId="77777777" w:rsidR="00726A4B" w:rsidRDefault="00726A4B" w:rsidP="00675A7C">
            <w:pPr>
              <w:spacing w:line="240" w:lineRule="auto"/>
              <w:rPr>
                <w:rFonts w:ascii="Calibri" w:hAnsi="Calibri" w:cs="Calibri"/>
              </w:rPr>
            </w:pPr>
          </w:p>
        </w:tc>
        <w:tc>
          <w:tcPr>
            <w:tcW w:w="2399" w:type="dxa"/>
          </w:tcPr>
          <w:p w14:paraId="3BDD4103" w14:textId="77777777" w:rsidR="00726A4B" w:rsidRDefault="00726A4B" w:rsidP="00675A7C">
            <w:pPr>
              <w:spacing w:line="240" w:lineRule="auto"/>
              <w:rPr>
                <w:rFonts w:ascii="Calibri" w:hAnsi="Calibri" w:cs="Calibri"/>
              </w:rPr>
            </w:pPr>
          </w:p>
        </w:tc>
      </w:tr>
      <w:tr w:rsidR="00726A4B" w14:paraId="0AB6A0E0" w14:textId="77777777" w:rsidTr="00726A4B">
        <w:tc>
          <w:tcPr>
            <w:tcW w:w="5240" w:type="dxa"/>
          </w:tcPr>
          <w:p w14:paraId="370D4A79" w14:textId="1172ECF3" w:rsidR="00726A4B" w:rsidRDefault="00726A4B" w:rsidP="00675A7C">
            <w:pPr>
              <w:pStyle w:val="ListParagraph"/>
              <w:numPr>
                <w:ilvl w:val="0"/>
                <w:numId w:val="28"/>
              </w:numPr>
              <w:spacing w:line="240" w:lineRule="auto"/>
              <w:rPr>
                <w:rFonts w:ascii="Calibri" w:hAnsi="Calibri" w:cs="Calibri"/>
              </w:rPr>
            </w:pPr>
            <w:r>
              <w:rPr>
                <w:rFonts w:ascii="Calibri" w:hAnsi="Calibri" w:cs="Calibri"/>
              </w:rPr>
              <w:lastRenderedPageBreak/>
              <w:t>Have access arrangements been confirmed</w:t>
            </w:r>
          </w:p>
          <w:p w14:paraId="68F76B2D" w14:textId="30974A61" w:rsidR="00726A4B" w:rsidRPr="00726A4B" w:rsidRDefault="00726A4B" w:rsidP="00726A4B">
            <w:pPr>
              <w:spacing w:line="240" w:lineRule="auto"/>
              <w:rPr>
                <w:rFonts w:ascii="Calibri" w:hAnsi="Calibri" w:cs="Calibri"/>
              </w:rPr>
            </w:pPr>
          </w:p>
        </w:tc>
        <w:tc>
          <w:tcPr>
            <w:tcW w:w="992" w:type="dxa"/>
          </w:tcPr>
          <w:p w14:paraId="76D780C6" w14:textId="77777777" w:rsidR="00726A4B" w:rsidRDefault="00726A4B" w:rsidP="00675A7C">
            <w:pPr>
              <w:spacing w:line="240" w:lineRule="auto"/>
              <w:rPr>
                <w:rFonts w:ascii="Calibri" w:hAnsi="Calibri" w:cs="Calibri"/>
              </w:rPr>
            </w:pPr>
          </w:p>
        </w:tc>
        <w:tc>
          <w:tcPr>
            <w:tcW w:w="962" w:type="dxa"/>
          </w:tcPr>
          <w:p w14:paraId="44742D8E" w14:textId="77777777" w:rsidR="00726A4B" w:rsidRDefault="00726A4B" w:rsidP="00675A7C">
            <w:pPr>
              <w:spacing w:line="240" w:lineRule="auto"/>
              <w:rPr>
                <w:rFonts w:ascii="Calibri" w:hAnsi="Calibri" w:cs="Calibri"/>
              </w:rPr>
            </w:pPr>
          </w:p>
        </w:tc>
        <w:tc>
          <w:tcPr>
            <w:tcW w:w="2398" w:type="dxa"/>
          </w:tcPr>
          <w:p w14:paraId="380483B8" w14:textId="77777777" w:rsidR="00726A4B" w:rsidRDefault="00726A4B" w:rsidP="00675A7C">
            <w:pPr>
              <w:spacing w:line="240" w:lineRule="auto"/>
              <w:rPr>
                <w:rFonts w:ascii="Calibri" w:hAnsi="Calibri" w:cs="Calibri"/>
              </w:rPr>
            </w:pPr>
          </w:p>
        </w:tc>
        <w:tc>
          <w:tcPr>
            <w:tcW w:w="2399" w:type="dxa"/>
          </w:tcPr>
          <w:p w14:paraId="203DE93C" w14:textId="77777777" w:rsidR="00726A4B" w:rsidRDefault="00726A4B" w:rsidP="00675A7C">
            <w:pPr>
              <w:spacing w:line="240" w:lineRule="auto"/>
              <w:rPr>
                <w:rFonts w:ascii="Calibri" w:hAnsi="Calibri" w:cs="Calibri"/>
              </w:rPr>
            </w:pPr>
          </w:p>
        </w:tc>
        <w:tc>
          <w:tcPr>
            <w:tcW w:w="2399" w:type="dxa"/>
          </w:tcPr>
          <w:p w14:paraId="02296FE7" w14:textId="77777777" w:rsidR="00726A4B" w:rsidRDefault="00726A4B" w:rsidP="00675A7C">
            <w:pPr>
              <w:spacing w:line="240" w:lineRule="auto"/>
              <w:rPr>
                <w:rFonts w:ascii="Calibri" w:hAnsi="Calibri" w:cs="Calibri"/>
              </w:rPr>
            </w:pPr>
          </w:p>
        </w:tc>
      </w:tr>
      <w:tr w:rsidR="00726A4B" w14:paraId="503CF544" w14:textId="77777777" w:rsidTr="00726A4B">
        <w:tc>
          <w:tcPr>
            <w:tcW w:w="5240" w:type="dxa"/>
          </w:tcPr>
          <w:p w14:paraId="25AE6CF2" w14:textId="5326E772" w:rsidR="00726A4B" w:rsidRDefault="00726A4B" w:rsidP="00675A7C">
            <w:pPr>
              <w:pStyle w:val="ListParagraph"/>
              <w:numPr>
                <w:ilvl w:val="0"/>
                <w:numId w:val="28"/>
              </w:numPr>
              <w:spacing w:line="240" w:lineRule="auto"/>
              <w:rPr>
                <w:rFonts w:ascii="Calibri" w:hAnsi="Calibri" w:cs="Calibri"/>
              </w:rPr>
            </w:pPr>
            <w:r>
              <w:rPr>
                <w:rFonts w:ascii="Calibri" w:hAnsi="Calibri" w:cs="Calibri"/>
              </w:rPr>
              <w:t>Have appropriate safety/isolation barriers be3en out into place (if required)</w:t>
            </w:r>
          </w:p>
        </w:tc>
        <w:tc>
          <w:tcPr>
            <w:tcW w:w="992" w:type="dxa"/>
          </w:tcPr>
          <w:p w14:paraId="2F963EDB" w14:textId="77777777" w:rsidR="00726A4B" w:rsidRDefault="00726A4B" w:rsidP="00675A7C">
            <w:pPr>
              <w:spacing w:line="240" w:lineRule="auto"/>
              <w:rPr>
                <w:rFonts w:ascii="Calibri" w:hAnsi="Calibri" w:cs="Calibri"/>
              </w:rPr>
            </w:pPr>
          </w:p>
        </w:tc>
        <w:tc>
          <w:tcPr>
            <w:tcW w:w="962" w:type="dxa"/>
          </w:tcPr>
          <w:p w14:paraId="31F62137" w14:textId="77777777" w:rsidR="00726A4B" w:rsidRDefault="00726A4B" w:rsidP="00675A7C">
            <w:pPr>
              <w:spacing w:line="240" w:lineRule="auto"/>
              <w:rPr>
                <w:rFonts w:ascii="Calibri" w:hAnsi="Calibri" w:cs="Calibri"/>
              </w:rPr>
            </w:pPr>
          </w:p>
        </w:tc>
        <w:tc>
          <w:tcPr>
            <w:tcW w:w="2398" w:type="dxa"/>
          </w:tcPr>
          <w:p w14:paraId="4A6503A9" w14:textId="77777777" w:rsidR="00726A4B" w:rsidRDefault="00726A4B" w:rsidP="00675A7C">
            <w:pPr>
              <w:spacing w:line="240" w:lineRule="auto"/>
              <w:rPr>
                <w:rFonts w:ascii="Calibri" w:hAnsi="Calibri" w:cs="Calibri"/>
              </w:rPr>
            </w:pPr>
          </w:p>
        </w:tc>
        <w:tc>
          <w:tcPr>
            <w:tcW w:w="2399" w:type="dxa"/>
          </w:tcPr>
          <w:p w14:paraId="204A4B94" w14:textId="77777777" w:rsidR="00726A4B" w:rsidRDefault="00726A4B" w:rsidP="00675A7C">
            <w:pPr>
              <w:spacing w:line="240" w:lineRule="auto"/>
              <w:rPr>
                <w:rFonts w:ascii="Calibri" w:hAnsi="Calibri" w:cs="Calibri"/>
              </w:rPr>
            </w:pPr>
          </w:p>
        </w:tc>
        <w:tc>
          <w:tcPr>
            <w:tcW w:w="2399" w:type="dxa"/>
          </w:tcPr>
          <w:p w14:paraId="5D4236CB" w14:textId="77777777" w:rsidR="00726A4B" w:rsidRDefault="00726A4B" w:rsidP="00675A7C">
            <w:pPr>
              <w:spacing w:line="240" w:lineRule="auto"/>
              <w:rPr>
                <w:rFonts w:ascii="Calibri" w:hAnsi="Calibri" w:cs="Calibri"/>
              </w:rPr>
            </w:pPr>
          </w:p>
        </w:tc>
      </w:tr>
      <w:tr w:rsidR="0075663F" w14:paraId="3A61B471" w14:textId="77777777" w:rsidTr="0075663F">
        <w:trPr>
          <w:trHeight w:val="285"/>
        </w:trPr>
        <w:tc>
          <w:tcPr>
            <w:tcW w:w="5240" w:type="dxa"/>
            <w:vMerge w:val="restart"/>
          </w:tcPr>
          <w:p w14:paraId="1438885F" w14:textId="77777777" w:rsidR="0075663F" w:rsidRDefault="0075663F" w:rsidP="00675A7C">
            <w:pPr>
              <w:pStyle w:val="ListParagraph"/>
              <w:numPr>
                <w:ilvl w:val="0"/>
                <w:numId w:val="28"/>
              </w:numPr>
              <w:spacing w:line="240" w:lineRule="auto"/>
              <w:rPr>
                <w:rFonts w:ascii="Calibri" w:hAnsi="Calibri" w:cs="Calibri"/>
              </w:rPr>
            </w:pPr>
            <w:r>
              <w:rPr>
                <w:rFonts w:ascii="Calibri" w:hAnsi="Calibri" w:cs="Calibri"/>
              </w:rPr>
              <w:t xml:space="preserve">Has the contractor been briefed on the relevant school </w:t>
            </w:r>
            <w:proofErr w:type="gramStart"/>
            <w:r>
              <w:rPr>
                <w:rFonts w:ascii="Calibri" w:hAnsi="Calibri" w:cs="Calibri"/>
              </w:rPr>
              <w:t>policies</w:t>
            </w:r>
            <w:proofErr w:type="gramEnd"/>
            <w:r>
              <w:rPr>
                <w:rFonts w:ascii="Calibri" w:hAnsi="Calibri" w:cs="Calibri"/>
              </w:rPr>
              <w:t xml:space="preserve"> </w:t>
            </w:r>
          </w:p>
          <w:p w14:paraId="005B9D0F" w14:textId="61D6D00A"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St Joseph’s Child Safety Policy</w:t>
            </w:r>
          </w:p>
          <w:p w14:paraId="2596C86B" w14:textId="77777777"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OHS Policy</w:t>
            </w:r>
          </w:p>
          <w:p w14:paraId="11ADD290" w14:textId="2C1774D9"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Emergency Management Procedures</w:t>
            </w:r>
          </w:p>
          <w:p w14:paraId="1AEA79AF" w14:textId="1677C935"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Asbestos Report (most recent)</w:t>
            </w:r>
          </w:p>
          <w:p w14:paraId="28CE3D80" w14:textId="77777777"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Critical Incident Policy and procedures.</w:t>
            </w:r>
          </w:p>
          <w:p w14:paraId="0B1A17CB" w14:textId="77777777"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Working in Isolation</w:t>
            </w:r>
          </w:p>
          <w:p w14:paraId="082C62FB" w14:textId="77777777"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Drug and Alcohol Policy</w:t>
            </w:r>
          </w:p>
          <w:p w14:paraId="52553DD4" w14:textId="77777777"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First Aid and Infection Control policy and procedures.</w:t>
            </w:r>
          </w:p>
          <w:p w14:paraId="2D5D13BD" w14:textId="7A7880F1" w:rsidR="0075663F" w:rsidRDefault="0075663F" w:rsidP="00726A4B">
            <w:pPr>
              <w:pStyle w:val="ListParagraph"/>
              <w:numPr>
                <w:ilvl w:val="1"/>
                <w:numId w:val="28"/>
              </w:numPr>
              <w:spacing w:line="240" w:lineRule="auto"/>
              <w:rPr>
                <w:rFonts w:ascii="Calibri" w:hAnsi="Calibri" w:cs="Calibri"/>
              </w:rPr>
            </w:pPr>
            <w:r>
              <w:rPr>
                <w:rFonts w:ascii="Calibri" w:hAnsi="Calibri" w:cs="Calibri"/>
              </w:rPr>
              <w:t>Reporting an accident/near miss</w:t>
            </w:r>
          </w:p>
        </w:tc>
        <w:tc>
          <w:tcPr>
            <w:tcW w:w="992" w:type="dxa"/>
          </w:tcPr>
          <w:p w14:paraId="79DFCBF5" w14:textId="675F87DB" w:rsidR="0075663F" w:rsidRDefault="0075663F" w:rsidP="00675A7C">
            <w:pPr>
              <w:spacing w:line="240" w:lineRule="auto"/>
              <w:rPr>
                <w:rFonts w:ascii="Calibri" w:hAnsi="Calibri" w:cs="Calibri"/>
              </w:rPr>
            </w:pPr>
          </w:p>
          <w:p w14:paraId="66CB05EF" w14:textId="1767882C" w:rsidR="0075663F" w:rsidRDefault="0075663F" w:rsidP="00675A7C">
            <w:pPr>
              <w:spacing w:line="240" w:lineRule="auto"/>
              <w:rPr>
                <w:rFonts w:ascii="Calibri" w:hAnsi="Calibri" w:cs="Calibri"/>
              </w:rPr>
            </w:pPr>
          </w:p>
        </w:tc>
        <w:tc>
          <w:tcPr>
            <w:tcW w:w="962" w:type="dxa"/>
            <w:vMerge w:val="restart"/>
          </w:tcPr>
          <w:p w14:paraId="15AF9E95" w14:textId="77777777" w:rsidR="0075663F" w:rsidRDefault="0075663F" w:rsidP="00675A7C">
            <w:pPr>
              <w:spacing w:line="240" w:lineRule="auto"/>
              <w:rPr>
                <w:rFonts w:ascii="Calibri" w:hAnsi="Calibri" w:cs="Calibri"/>
              </w:rPr>
            </w:pPr>
          </w:p>
        </w:tc>
        <w:tc>
          <w:tcPr>
            <w:tcW w:w="2398" w:type="dxa"/>
            <w:vMerge w:val="restart"/>
          </w:tcPr>
          <w:p w14:paraId="0D637E2B" w14:textId="77777777" w:rsidR="0075663F" w:rsidRDefault="0075663F" w:rsidP="00675A7C">
            <w:pPr>
              <w:spacing w:line="240" w:lineRule="auto"/>
              <w:rPr>
                <w:rFonts w:ascii="Calibri" w:hAnsi="Calibri" w:cs="Calibri"/>
              </w:rPr>
            </w:pPr>
          </w:p>
        </w:tc>
        <w:tc>
          <w:tcPr>
            <w:tcW w:w="2399" w:type="dxa"/>
            <w:vMerge w:val="restart"/>
          </w:tcPr>
          <w:p w14:paraId="3CEBE866" w14:textId="77777777" w:rsidR="0075663F" w:rsidRDefault="0075663F" w:rsidP="00675A7C">
            <w:pPr>
              <w:spacing w:line="240" w:lineRule="auto"/>
              <w:rPr>
                <w:rFonts w:ascii="Calibri" w:hAnsi="Calibri" w:cs="Calibri"/>
              </w:rPr>
            </w:pPr>
          </w:p>
        </w:tc>
        <w:tc>
          <w:tcPr>
            <w:tcW w:w="2399" w:type="dxa"/>
            <w:vMerge w:val="restart"/>
          </w:tcPr>
          <w:p w14:paraId="413F7469" w14:textId="77777777" w:rsidR="0075663F" w:rsidRDefault="0075663F" w:rsidP="00675A7C">
            <w:pPr>
              <w:spacing w:line="240" w:lineRule="auto"/>
              <w:rPr>
                <w:rFonts w:ascii="Calibri" w:hAnsi="Calibri" w:cs="Calibri"/>
              </w:rPr>
            </w:pPr>
          </w:p>
        </w:tc>
      </w:tr>
      <w:tr w:rsidR="0075663F" w14:paraId="46519DD3" w14:textId="77777777" w:rsidTr="00726A4B">
        <w:trPr>
          <w:trHeight w:val="280"/>
        </w:trPr>
        <w:tc>
          <w:tcPr>
            <w:tcW w:w="5240" w:type="dxa"/>
            <w:vMerge/>
          </w:tcPr>
          <w:p w14:paraId="284E1953"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572E3F38" w14:textId="77777777" w:rsidR="0075663F" w:rsidRDefault="0075663F" w:rsidP="00675A7C">
            <w:pPr>
              <w:spacing w:line="240" w:lineRule="auto"/>
              <w:rPr>
                <w:rFonts w:ascii="Calibri" w:hAnsi="Calibri" w:cs="Calibri"/>
              </w:rPr>
            </w:pPr>
          </w:p>
        </w:tc>
        <w:tc>
          <w:tcPr>
            <w:tcW w:w="962" w:type="dxa"/>
            <w:vMerge/>
          </w:tcPr>
          <w:p w14:paraId="243C3EC8" w14:textId="77777777" w:rsidR="0075663F" w:rsidRDefault="0075663F" w:rsidP="00675A7C">
            <w:pPr>
              <w:spacing w:line="240" w:lineRule="auto"/>
              <w:rPr>
                <w:rFonts w:ascii="Calibri" w:hAnsi="Calibri" w:cs="Calibri"/>
              </w:rPr>
            </w:pPr>
          </w:p>
        </w:tc>
        <w:tc>
          <w:tcPr>
            <w:tcW w:w="2398" w:type="dxa"/>
            <w:vMerge/>
          </w:tcPr>
          <w:p w14:paraId="364146AA" w14:textId="77777777" w:rsidR="0075663F" w:rsidRDefault="0075663F" w:rsidP="00675A7C">
            <w:pPr>
              <w:spacing w:line="240" w:lineRule="auto"/>
              <w:rPr>
                <w:rFonts w:ascii="Calibri" w:hAnsi="Calibri" w:cs="Calibri"/>
              </w:rPr>
            </w:pPr>
          </w:p>
        </w:tc>
        <w:tc>
          <w:tcPr>
            <w:tcW w:w="2399" w:type="dxa"/>
            <w:vMerge/>
          </w:tcPr>
          <w:p w14:paraId="0140B098" w14:textId="77777777" w:rsidR="0075663F" w:rsidRDefault="0075663F" w:rsidP="00675A7C">
            <w:pPr>
              <w:spacing w:line="240" w:lineRule="auto"/>
              <w:rPr>
                <w:rFonts w:ascii="Calibri" w:hAnsi="Calibri" w:cs="Calibri"/>
              </w:rPr>
            </w:pPr>
          </w:p>
        </w:tc>
        <w:tc>
          <w:tcPr>
            <w:tcW w:w="2399" w:type="dxa"/>
            <w:vMerge/>
          </w:tcPr>
          <w:p w14:paraId="29C3599D" w14:textId="77777777" w:rsidR="0075663F" w:rsidRDefault="0075663F" w:rsidP="00675A7C">
            <w:pPr>
              <w:spacing w:line="240" w:lineRule="auto"/>
              <w:rPr>
                <w:rFonts w:ascii="Calibri" w:hAnsi="Calibri" w:cs="Calibri"/>
              </w:rPr>
            </w:pPr>
          </w:p>
        </w:tc>
      </w:tr>
      <w:tr w:rsidR="0075663F" w14:paraId="54CD9168" w14:textId="77777777" w:rsidTr="00726A4B">
        <w:trPr>
          <w:trHeight w:val="280"/>
        </w:trPr>
        <w:tc>
          <w:tcPr>
            <w:tcW w:w="5240" w:type="dxa"/>
            <w:vMerge/>
          </w:tcPr>
          <w:p w14:paraId="44207910"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2CD12F09" w14:textId="247F3F15" w:rsidR="0075663F" w:rsidRDefault="0075663F" w:rsidP="00675A7C">
            <w:pPr>
              <w:spacing w:line="240" w:lineRule="auto"/>
              <w:rPr>
                <w:rFonts w:ascii="Calibri" w:hAnsi="Calibri" w:cs="Calibri"/>
              </w:rPr>
            </w:pPr>
          </w:p>
        </w:tc>
        <w:tc>
          <w:tcPr>
            <w:tcW w:w="962" w:type="dxa"/>
            <w:vMerge/>
          </w:tcPr>
          <w:p w14:paraId="70062609" w14:textId="77777777" w:rsidR="0075663F" w:rsidRDefault="0075663F" w:rsidP="00675A7C">
            <w:pPr>
              <w:spacing w:line="240" w:lineRule="auto"/>
              <w:rPr>
                <w:rFonts w:ascii="Calibri" w:hAnsi="Calibri" w:cs="Calibri"/>
              </w:rPr>
            </w:pPr>
          </w:p>
        </w:tc>
        <w:tc>
          <w:tcPr>
            <w:tcW w:w="2398" w:type="dxa"/>
            <w:vMerge/>
          </w:tcPr>
          <w:p w14:paraId="36EE2932" w14:textId="77777777" w:rsidR="0075663F" w:rsidRDefault="0075663F" w:rsidP="00675A7C">
            <w:pPr>
              <w:spacing w:line="240" w:lineRule="auto"/>
              <w:rPr>
                <w:rFonts w:ascii="Calibri" w:hAnsi="Calibri" w:cs="Calibri"/>
              </w:rPr>
            </w:pPr>
          </w:p>
        </w:tc>
        <w:tc>
          <w:tcPr>
            <w:tcW w:w="2399" w:type="dxa"/>
            <w:vMerge/>
          </w:tcPr>
          <w:p w14:paraId="69AF3BCD" w14:textId="77777777" w:rsidR="0075663F" w:rsidRDefault="0075663F" w:rsidP="00675A7C">
            <w:pPr>
              <w:spacing w:line="240" w:lineRule="auto"/>
              <w:rPr>
                <w:rFonts w:ascii="Calibri" w:hAnsi="Calibri" w:cs="Calibri"/>
              </w:rPr>
            </w:pPr>
          </w:p>
        </w:tc>
        <w:tc>
          <w:tcPr>
            <w:tcW w:w="2399" w:type="dxa"/>
            <w:vMerge/>
          </w:tcPr>
          <w:p w14:paraId="0296231C" w14:textId="77777777" w:rsidR="0075663F" w:rsidRDefault="0075663F" w:rsidP="00675A7C">
            <w:pPr>
              <w:spacing w:line="240" w:lineRule="auto"/>
              <w:rPr>
                <w:rFonts w:ascii="Calibri" w:hAnsi="Calibri" w:cs="Calibri"/>
              </w:rPr>
            </w:pPr>
          </w:p>
        </w:tc>
      </w:tr>
      <w:tr w:rsidR="0075663F" w14:paraId="0FD9D993" w14:textId="77777777" w:rsidTr="00726A4B">
        <w:trPr>
          <w:trHeight w:val="280"/>
        </w:trPr>
        <w:tc>
          <w:tcPr>
            <w:tcW w:w="5240" w:type="dxa"/>
            <w:vMerge/>
          </w:tcPr>
          <w:p w14:paraId="6D503160"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1728E221" w14:textId="77777777" w:rsidR="0075663F" w:rsidRDefault="0075663F" w:rsidP="00675A7C">
            <w:pPr>
              <w:spacing w:line="240" w:lineRule="auto"/>
              <w:rPr>
                <w:rFonts w:ascii="Calibri" w:hAnsi="Calibri" w:cs="Calibri"/>
              </w:rPr>
            </w:pPr>
          </w:p>
          <w:p w14:paraId="3883249D" w14:textId="414BE1F9" w:rsidR="0075663F" w:rsidRDefault="0075663F" w:rsidP="00675A7C">
            <w:pPr>
              <w:spacing w:line="240" w:lineRule="auto"/>
              <w:rPr>
                <w:rFonts w:ascii="Calibri" w:hAnsi="Calibri" w:cs="Calibri"/>
              </w:rPr>
            </w:pPr>
          </w:p>
        </w:tc>
        <w:tc>
          <w:tcPr>
            <w:tcW w:w="962" w:type="dxa"/>
            <w:vMerge/>
          </w:tcPr>
          <w:p w14:paraId="1A2074E0" w14:textId="77777777" w:rsidR="0075663F" w:rsidRDefault="0075663F" w:rsidP="00675A7C">
            <w:pPr>
              <w:spacing w:line="240" w:lineRule="auto"/>
              <w:rPr>
                <w:rFonts w:ascii="Calibri" w:hAnsi="Calibri" w:cs="Calibri"/>
              </w:rPr>
            </w:pPr>
          </w:p>
        </w:tc>
        <w:tc>
          <w:tcPr>
            <w:tcW w:w="2398" w:type="dxa"/>
            <w:vMerge/>
          </w:tcPr>
          <w:p w14:paraId="6A30870B" w14:textId="77777777" w:rsidR="0075663F" w:rsidRDefault="0075663F" w:rsidP="00675A7C">
            <w:pPr>
              <w:spacing w:line="240" w:lineRule="auto"/>
              <w:rPr>
                <w:rFonts w:ascii="Calibri" w:hAnsi="Calibri" w:cs="Calibri"/>
              </w:rPr>
            </w:pPr>
          </w:p>
        </w:tc>
        <w:tc>
          <w:tcPr>
            <w:tcW w:w="2399" w:type="dxa"/>
            <w:vMerge/>
          </w:tcPr>
          <w:p w14:paraId="62B9B0BF" w14:textId="77777777" w:rsidR="0075663F" w:rsidRDefault="0075663F" w:rsidP="00675A7C">
            <w:pPr>
              <w:spacing w:line="240" w:lineRule="auto"/>
              <w:rPr>
                <w:rFonts w:ascii="Calibri" w:hAnsi="Calibri" w:cs="Calibri"/>
              </w:rPr>
            </w:pPr>
          </w:p>
        </w:tc>
        <w:tc>
          <w:tcPr>
            <w:tcW w:w="2399" w:type="dxa"/>
            <w:vMerge/>
          </w:tcPr>
          <w:p w14:paraId="08BE83FB" w14:textId="77777777" w:rsidR="0075663F" w:rsidRDefault="0075663F" w:rsidP="00675A7C">
            <w:pPr>
              <w:spacing w:line="240" w:lineRule="auto"/>
              <w:rPr>
                <w:rFonts w:ascii="Calibri" w:hAnsi="Calibri" w:cs="Calibri"/>
              </w:rPr>
            </w:pPr>
          </w:p>
        </w:tc>
      </w:tr>
      <w:tr w:rsidR="0075663F" w14:paraId="2B4A6331" w14:textId="77777777" w:rsidTr="00726A4B">
        <w:trPr>
          <w:trHeight w:val="280"/>
        </w:trPr>
        <w:tc>
          <w:tcPr>
            <w:tcW w:w="5240" w:type="dxa"/>
            <w:vMerge/>
          </w:tcPr>
          <w:p w14:paraId="337CA861"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5054721F" w14:textId="77777777" w:rsidR="0075663F" w:rsidRDefault="0075663F" w:rsidP="00675A7C">
            <w:pPr>
              <w:spacing w:line="240" w:lineRule="auto"/>
              <w:rPr>
                <w:rFonts w:ascii="Calibri" w:hAnsi="Calibri" w:cs="Calibri"/>
              </w:rPr>
            </w:pPr>
          </w:p>
        </w:tc>
        <w:tc>
          <w:tcPr>
            <w:tcW w:w="962" w:type="dxa"/>
            <w:vMerge/>
          </w:tcPr>
          <w:p w14:paraId="52AAE3C8" w14:textId="77777777" w:rsidR="0075663F" w:rsidRDefault="0075663F" w:rsidP="00675A7C">
            <w:pPr>
              <w:spacing w:line="240" w:lineRule="auto"/>
              <w:rPr>
                <w:rFonts w:ascii="Calibri" w:hAnsi="Calibri" w:cs="Calibri"/>
              </w:rPr>
            </w:pPr>
          </w:p>
        </w:tc>
        <w:tc>
          <w:tcPr>
            <w:tcW w:w="2398" w:type="dxa"/>
            <w:vMerge/>
          </w:tcPr>
          <w:p w14:paraId="00F1454E" w14:textId="77777777" w:rsidR="0075663F" w:rsidRDefault="0075663F" w:rsidP="00675A7C">
            <w:pPr>
              <w:spacing w:line="240" w:lineRule="auto"/>
              <w:rPr>
                <w:rFonts w:ascii="Calibri" w:hAnsi="Calibri" w:cs="Calibri"/>
              </w:rPr>
            </w:pPr>
          </w:p>
        </w:tc>
        <w:tc>
          <w:tcPr>
            <w:tcW w:w="2399" w:type="dxa"/>
            <w:vMerge/>
          </w:tcPr>
          <w:p w14:paraId="42FC660D" w14:textId="77777777" w:rsidR="0075663F" w:rsidRDefault="0075663F" w:rsidP="00675A7C">
            <w:pPr>
              <w:spacing w:line="240" w:lineRule="auto"/>
              <w:rPr>
                <w:rFonts w:ascii="Calibri" w:hAnsi="Calibri" w:cs="Calibri"/>
              </w:rPr>
            </w:pPr>
          </w:p>
        </w:tc>
        <w:tc>
          <w:tcPr>
            <w:tcW w:w="2399" w:type="dxa"/>
            <w:vMerge/>
          </w:tcPr>
          <w:p w14:paraId="67E3DAB6" w14:textId="77777777" w:rsidR="0075663F" w:rsidRDefault="0075663F" w:rsidP="00675A7C">
            <w:pPr>
              <w:spacing w:line="240" w:lineRule="auto"/>
              <w:rPr>
                <w:rFonts w:ascii="Calibri" w:hAnsi="Calibri" w:cs="Calibri"/>
              </w:rPr>
            </w:pPr>
          </w:p>
        </w:tc>
      </w:tr>
      <w:tr w:rsidR="0075663F" w14:paraId="7DE8DDE4" w14:textId="77777777" w:rsidTr="00726A4B">
        <w:trPr>
          <w:trHeight w:val="280"/>
        </w:trPr>
        <w:tc>
          <w:tcPr>
            <w:tcW w:w="5240" w:type="dxa"/>
            <w:vMerge/>
          </w:tcPr>
          <w:p w14:paraId="5FCC17EE"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33BEEA17" w14:textId="77777777" w:rsidR="0075663F" w:rsidRDefault="0075663F" w:rsidP="00675A7C">
            <w:pPr>
              <w:spacing w:line="240" w:lineRule="auto"/>
              <w:rPr>
                <w:rFonts w:ascii="Calibri" w:hAnsi="Calibri" w:cs="Calibri"/>
              </w:rPr>
            </w:pPr>
          </w:p>
        </w:tc>
        <w:tc>
          <w:tcPr>
            <w:tcW w:w="962" w:type="dxa"/>
            <w:vMerge/>
          </w:tcPr>
          <w:p w14:paraId="3E274C06" w14:textId="77777777" w:rsidR="0075663F" w:rsidRDefault="0075663F" w:rsidP="00675A7C">
            <w:pPr>
              <w:spacing w:line="240" w:lineRule="auto"/>
              <w:rPr>
                <w:rFonts w:ascii="Calibri" w:hAnsi="Calibri" w:cs="Calibri"/>
              </w:rPr>
            </w:pPr>
          </w:p>
        </w:tc>
        <w:tc>
          <w:tcPr>
            <w:tcW w:w="2398" w:type="dxa"/>
            <w:vMerge/>
          </w:tcPr>
          <w:p w14:paraId="049C4997" w14:textId="77777777" w:rsidR="0075663F" w:rsidRDefault="0075663F" w:rsidP="00675A7C">
            <w:pPr>
              <w:spacing w:line="240" w:lineRule="auto"/>
              <w:rPr>
                <w:rFonts w:ascii="Calibri" w:hAnsi="Calibri" w:cs="Calibri"/>
              </w:rPr>
            </w:pPr>
          </w:p>
        </w:tc>
        <w:tc>
          <w:tcPr>
            <w:tcW w:w="2399" w:type="dxa"/>
            <w:vMerge/>
          </w:tcPr>
          <w:p w14:paraId="7ABFDD4D" w14:textId="77777777" w:rsidR="0075663F" w:rsidRDefault="0075663F" w:rsidP="00675A7C">
            <w:pPr>
              <w:spacing w:line="240" w:lineRule="auto"/>
              <w:rPr>
                <w:rFonts w:ascii="Calibri" w:hAnsi="Calibri" w:cs="Calibri"/>
              </w:rPr>
            </w:pPr>
          </w:p>
        </w:tc>
        <w:tc>
          <w:tcPr>
            <w:tcW w:w="2399" w:type="dxa"/>
            <w:vMerge/>
          </w:tcPr>
          <w:p w14:paraId="2D99BCB3" w14:textId="77777777" w:rsidR="0075663F" w:rsidRDefault="0075663F" w:rsidP="00675A7C">
            <w:pPr>
              <w:spacing w:line="240" w:lineRule="auto"/>
              <w:rPr>
                <w:rFonts w:ascii="Calibri" w:hAnsi="Calibri" w:cs="Calibri"/>
              </w:rPr>
            </w:pPr>
          </w:p>
        </w:tc>
      </w:tr>
      <w:tr w:rsidR="0075663F" w14:paraId="129A731E" w14:textId="77777777" w:rsidTr="00726A4B">
        <w:trPr>
          <w:trHeight w:val="280"/>
        </w:trPr>
        <w:tc>
          <w:tcPr>
            <w:tcW w:w="5240" w:type="dxa"/>
            <w:vMerge/>
          </w:tcPr>
          <w:p w14:paraId="69955CE0"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2218F0B1" w14:textId="77777777" w:rsidR="0075663F" w:rsidRDefault="0075663F" w:rsidP="00675A7C">
            <w:pPr>
              <w:spacing w:line="240" w:lineRule="auto"/>
              <w:rPr>
                <w:rFonts w:ascii="Calibri" w:hAnsi="Calibri" w:cs="Calibri"/>
              </w:rPr>
            </w:pPr>
          </w:p>
        </w:tc>
        <w:tc>
          <w:tcPr>
            <w:tcW w:w="962" w:type="dxa"/>
            <w:vMerge/>
          </w:tcPr>
          <w:p w14:paraId="31D67EAF" w14:textId="77777777" w:rsidR="0075663F" w:rsidRDefault="0075663F" w:rsidP="00675A7C">
            <w:pPr>
              <w:spacing w:line="240" w:lineRule="auto"/>
              <w:rPr>
                <w:rFonts w:ascii="Calibri" w:hAnsi="Calibri" w:cs="Calibri"/>
              </w:rPr>
            </w:pPr>
          </w:p>
        </w:tc>
        <w:tc>
          <w:tcPr>
            <w:tcW w:w="2398" w:type="dxa"/>
            <w:vMerge/>
          </w:tcPr>
          <w:p w14:paraId="0CC6C4E3" w14:textId="77777777" w:rsidR="0075663F" w:rsidRDefault="0075663F" w:rsidP="00675A7C">
            <w:pPr>
              <w:spacing w:line="240" w:lineRule="auto"/>
              <w:rPr>
                <w:rFonts w:ascii="Calibri" w:hAnsi="Calibri" w:cs="Calibri"/>
              </w:rPr>
            </w:pPr>
          </w:p>
        </w:tc>
        <w:tc>
          <w:tcPr>
            <w:tcW w:w="2399" w:type="dxa"/>
            <w:vMerge/>
          </w:tcPr>
          <w:p w14:paraId="407BEC9E" w14:textId="77777777" w:rsidR="0075663F" w:rsidRDefault="0075663F" w:rsidP="00675A7C">
            <w:pPr>
              <w:spacing w:line="240" w:lineRule="auto"/>
              <w:rPr>
                <w:rFonts w:ascii="Calibri" w:hAnsi="Calibri" w:cs="Calibri"/>
              </w:rPr>
            </w:pPr>
          </w:p>
        </w:tc>
        <w:tc>
          <w:tcPr>
            <w:tcW w:w="2399" w:type="dxa"/>
            <w:vMerge/>
          </w:tcPr>
          <w:p w14:paraId="6D312D0E" w14:textId="77777777" w:rsidR="0075663F" w:rsidRDefault="0075663F" w:rsidP="00675A7C">
            <w:pPr>
              <w:spacing w:line="240" w:lineRule="auto"/>
              <w:rPr>
                <w:rFonts w:ascii="Calibri" w:hAnsi="Calibri" w:cs="Calibri"/>
              </w:rPr>
            </w:pPr>
          </w:p>
        </w:tc>
      </w:tr>
      <w:tr w:rsidR="0075663F" w14:paraId="3C02A224" w14:textId="77777777" w:rsidTr="0075663F">
        <w:trPr>
          <w:trHeight w:val="232"/>
        </w:trPr>
        <w:tc>
          <w:tcPr>
            <w:tcW w:w="5240" w:type="dxa"/>
            <w:vMerge/>
          </w:tcPr>
          <w:p w14:paraId="4A3EF148"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6BBB3783" w14:textId="77777777" w:rsidR="0075663F" w:rsidRDefault="0075663F" w:rsidP="00675A7C">
            <w:pPr>
              <w:spacing w:line="240" w:lineRule="auto"/>
              <w:rPr>
                <w:rFonts w:ascii="Calibri" w:hAnsi="Calibri" w:cs="Calibri"/>
              </w:rPr>
            </w:pPr>
          </w:p>
        </w:tc>
        <w:tc>
          <w:tcPr>
            <w:tcW w:w="962" w:type="dxa"/>
            <w:vMerge/>
          </w:tcPr>
          <w:p w14:paraId="084D8D10" w14:textId="77777777" w:rsidR="0075663F" w:rsidRDefault="0075663F" w:rsidP="00675A7C">
            <w:pPr>
              <w:spacing w:line="240" w:lineRule="auto"/>
              <w:rPr>
                <w:rFonts w:ascii="Calibri" w:hAnsi="Calibri" w:cs="Calibri"/>
              </w:rPr>
            </w:pPr>
          </w:p>
        </w:tc>
        <w:tc>
          <w:tcPr>
            <w:tcW w:w="2398" w:type="dxa"/>
            <w:vMerge/>
          </w:tcPr>
          <w:p w14:paraId="222944A7" w14:textId="77777777" w:rsidR="0075663F" w:rsidRDefault="0075663F" w:rsidP="00675A7C">
            <w:pPr>
              <w:spacing w:line="240" w:lineRule="auto"/>
              <w:rPr>
                <w:rFonts w:ascii="Calibri" w:hAnsi="Calibri" w:cs="Calibri"/>
              </w:rPr>
            </w:pPr>
          </w:p>
        </w:tc>
        <w:tc>
          <w:tcPr>
            <w:tcW w:w="2399" w:type="dxa"/>
            <w:vMerge/>
          </w:tcPr>
          <w:p w14:paraId="243B8A18" w14:textId="77777777" w:rsidR="0075663F" w:rsidRDefault="0075663F" w:rsidP="00675A7C">
            <w:pPr>
              <w:spacing w:line="240" w:lineRule="auto"/>
              <w:rPr>
                <w:rFonts w:ascii="Calibri" w:hAnsi="Calibri" w:cs="Calibri"/>
              </w:rPr>
            </w:pPr>
          </w:p>
        </w:tc>
        <w:tc>
          <w:tcPr>
            <w:tcW w:w="2399" w:type="dxa"/>
            <w:vMerge/>
          </w:tcPr>
          <w:p w14:paraId="1B2D82E1" w14:textId="77777777" w:rsidR="0075663F" w:rsidRDefault="0075663F" w:rsidP="00675A7C">
            <w:pPr>
              <w:spacing w:line="240" w:lineRule="auto"/>
              <w:rPr>
                <w:rFonts w:ascii="Calibri" w:hAnsi="Calibri" w:cs="Calibri"/>
              </w:rPr>
            </w:pPr>
          </w:p>
        </w:tc>
      </w:tr>
      <w:tr w:rsidR="0075663F" w14:paraId="12380B9B" w14:textId="77777777" w:rsidTr="00726A4B">
        <w:trPr>
          <w:trHeight w:val="230"/>
        </w:trPr>
        <w:tc>
          <w:tcPr>
            <w:tcW w:w="5240" w:type="dxa"/>
            <w:vMerge/>
          </w:tcPr>
          <w:p w14:paraId="0E4E6B2D"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07192133" w14:textId="77777777" w:rsidR="0075663F" w:rsidRDefault="0075663F" w:rsidP="00675A7C">
            <w:pPr>
              <w:spacing w:line="240" w:lineRule="auto"/>
              <w:rPr>
                <w:rFonts w:ascii="Calibri" w:hAnsi="Calibri" w:cs="Calibri"/>
              </w:rPr>
            </w:pPr>
          </w:p>
          <w:p w14:paraId="71724821" w14:textId="6A818D5D" w:rsidR="0075663F" w:rsidRDefault="0075663F" w:rsidP="00675A7C">
            <w:pPr>
              <w:spacing w:line="240" w:lineRule="auto"/>
              <w:rPr>
                <w:rFonts w:ascii="Calibri" w:hAnsi="Calibri" w:cs="Calibri"/>
              </w:rPr>
            </w:pPr>
          </w:p>
        </w:tc>
        <w:tc>
          <w:tcPr>
            <w:tcW w:w="962" w:type="dxa"/>
            <w:vMerge/>
          </w:tcPr>
          <w:p w14:paraId="48460F53" w14:textId="77777777" w:rsidR="0075663F" w:rsidRDefault="0075663F" w:rsidP="00675A7C">
            <w:pPr>
              <w:spacing w:line="240" w:lineRule="auto"/>
              <w:rPr>
                <w:rFonts w:ascii="Calibri" w:hAnsi="Calibri" w:cs="Calibri"/>
              </w:rPr>
            </w:pPr>
          </w:p>
        </w:tc>
        <w:tc>
          <w:tcPr>
            <w:tcW w:w="2398" w:type="dxa"/>
            <w:vMerge/>
          </w:tcPr>
          <w:p w14:paraId="42C6CE60" w14:textId="77777777" w:rsidR="0075663F" w:rsidRDefault="0075663F" w:rsidP="00675A7C">
            <w:pPr>
              <w:spacing w:line="240" w:lineRule="auto"/>
              <w:rPr>
                <w:rFonts w:ascii="Calibri" w:hAnsi="Calibri" w:cs="Calibri"/>
              </w:rPr>
            </w:pPr>
          </w:p>
        </w:tc>
        <w:tc>
          <w:tcPr>
            <w:tcW w:w="2399" w:type="dxa"/>
            <w:vMerge/>
          </w:tcPr>
          <w:p w14:paraId="5FE80FF1" w14:textId="77777777" w:rsidR="0075663F" w:rsidRDefault="0075663F" w:rsidP="00675A7C">
            <w:pPr>
              <w:spacing w:line="240" w:lineRule="auto"/>
              <w:rPr>
                <w:rFonts w:ascii="Calibri" w:hAnsi="Calibri" w:cs="Calibri"/>
              </w:rPr>
            </w:pPr>
          </w:p>
        </w:tc>
        <w:tc>
          <w:tcPr>
            <w:tcW w:w="2399" w:type="dxa"/>
            <w:vMerge/>
          </w:tcPr>
          <w:p w14:paraId="64B86CEF" w14:textId="77777777" w:rsidR="0075663F" w:rsidRDefault="0075663F" w:rsidP="00675A7C">
            <w:pPr>
              <w:spacing w:line="240" w:lineRule="auto"/>
              <w:rPr>
                <w:rFonts w:ascii="Calibri" w:hAnsi="Calibri" w:cs="Calibri"/>
              </w:rPr>
            </w:pPr>
          </w:p>
        </w:tc>
      </w:tr>
      <w:tr w:rsidR="0075663F" w14:paraId="34E49271" w14:textId="77777777" w:rsidTr="00726A4B">
        <w:trPr>
          <w:trHeight w:val="230"/>
        </w:trPr>
        <w:tc>
          <w:tcPr>
            <w:tcW w:w="5240" w:type="dxa"/>
            <w:vMerge/>
          </w:tcPr>
          <w:p w14:paraId="0B21F9AD" w14:textId="77777777" w:rsidR="0075663F" w:rsidRDefault="0075663F" w:rsidP="00675A7C">
            <w:pPr>
              <w:pStyle w:val="ListParagraph"/>
              <w:numPr>
                <w:ilvl w:val="0"/>
                <w:numId w:val="28"/>
              </w:numPr>
              <w:spacing w:line="240" w:lineRule="auto"/>
              <w:rPr>
                <w:rFonts w:ascii="Calibri" w:hAnsi="Calibri" w:cs="Calibri"/>
              </w:rPr>
            </w:pPr>
          </w:p>
        </w:tc>
        <w:tc>
          <w:tcPr>
            <w:tcW w:w="992" w:type="dxa"/>
          </w:tcPr>
          <w:p w14:paraId="31741673" w14:textId="77777777" w:rsidR="0075663F" w:rsidRDefault="0075663F" w:rsidP="00675A7C">
            <w:pPr>
              <w:spacing w:line="240" w:lineRule="auto"/>
              <w:rPr>
                <w:rFonts w:ascii="Calibri" w:hAnsi="Calibri" w:cs="Calibri"/>
              </w:rPr>
            </w:pPr>
          </w:p>
        </w:tc>
        <w:tc>
          <w:tcPr>
            <w:tcW w:w="962" w:type="dxa"/>
            <w:vMerge/>
          </w:tcPr>
          <w:p w14:paraId="4D8E00E2" w14:textId="77777777" w:rsidR="0075663F" w:rsidRDefault="0075663F" w:rsidP="00675A7C">
            <w:pPr>
              <w:spacing w:line="240" w:lineRule="auto"/>
              <w:rPr>
                <w:rFonts w:ascii="Calibri" w:hAnsi="Calibri" w:cs="Calibri"/>
              </w:rPr>
            </w:pPr>
          </w:p>
        </w:tc>
        <w:tc>
          <w:tcPr>
            <w:tcW w:w="2398" w:type="dxa"/>
            <w:vMerge/>
          </w:tcPr>
          <w:p w14:paraId="5BC4C666" w14:textId="77777777" w:rsidR="0075663F" w:rsidRDefault="0075663F" w:rsidP="00675A7C">
            <w:pPr>
              <w:spacing w:line="240" w:lineRule="auto"/>
              <w:rPr>
                <w:rFonts w:ascii="Calibri" w:hAnsi="Calibri" w:cs="Calibri"/>
              </w:rPr>
            </w:pPr>
          </w:p>
        </w:tc>
        <w:tc>
          <w:tcPr>
            <w:tcW w:w="2399" w:type="dxa"/>
            <w:vMerge/>
          </w:tcPr>
          <w:p w14:paraId="26FC3144" w14:textId="77777777" w:rsidR="0075663F" w:rsidRDefault="0075663F" w:rsidP="00675A7C">
            <w:pPr>
              <w:spacing w:line="240" w:lineRule="auto"/>
              <w:rPr>
                <w:rFonts w:ascii="Calibri" w:hAnsi="Calibri" w:cs="Calibri"/>
              </w:rPr>
            </w:pPr>
          </w:p>
        </w:tc>
        <w:tc>
          <w:tcPr>
            <w:tcW w:w="2399" w:type="dxa"/>
            <w:vMerge/>
          </w:tcPr>
          <w:p w14:paraId="33FABAFF" w14:textId="77777777" w:rsidR="0075663F" w:rsidRDefault="0075663F" w:rsidP="00675A7C">
            <w:pPr>
              <w:spacing w:line="240" w:lineRule="auto"/>
              <w:rPr>
                <w:rFonts w:ascii="Calibri" w:hAnsi="Calibri" w:cs="Calibri"/>
              </w:rPr>
            </w:pPr>
          </w:p>
        </w:tc>
      </w:tr>
      <w:tr w:rsidR="0075663F" w14:paraId="421D1AC5" w14:textId="77777777" w:rsidTr="00726A4B">
        <w:trPr>
          <w:trHeight w:val="230"/>
        </w:trPr>
        <w:tc>
          <w:tcPr>
            <w:tcW w:w="5240" w:type="dxa"/>
          </w:tcPr>
          <w:p w14:paraId="260EC70D" w14:textId="6445E970" w:rsidR="0075663F" w:rsidRPr="0075663F" w:rsidRDefault="0075663F" w:rsidP="0075663F">
            <w:pPr>
              <w:pStyle w:val="ListParagraph"/>
              <w:numPr>
                <w:ilvl w:val="0"/>
                <w:numId w:val="28"/>
              </w:numPr>
              <w:spacing w:line="240" w:lineRule="auto"/>
              <w:rPr>
                <w:rFonts w:ascii="Calibri" w:hAnsi="Calibri" w:cs="Calibri"/>
              </w:rPr>
            </w:pPr>
            <w:r>
              <w:rPr>
                <w:rFonts w:ascii="Calibri" w:hAnsi="Calibri" w:cs="Calibri"/>
              </w:rPr>
              <w:t>Has the contractor inducted their employees and subcontractors about the safety plan for this job?</w:t>
            </w:r>
          </w:p>
        </w:tc>
        <w:tc>
          <w:tcPr>
            <w:tcW w:w="992" w:type="dxa"/>
          </w:tcPr>
          <w:p w14:paraId="1FF6F8C5" w14:textId="77777777" w:rsidR="0075663F" w:rsidRDefault="0075663F" w:rsidP="00675A7C">
            <w:pPr>
              <w:spacing w:line="240" w:lineRule="auto"/>
              <w:rPr>
                <w:rFonts w:ascii="Calibri" w:hAnsi="Calibri" w:cs="Calibri"/>
              </w:rPr>
            </w:pPr>
          </w:p>
        </w:tc>
        <w:tc>
          <w:tcPr>
            <w:tcW w:w="962" w:type="dxa"/>
          </w:tcPr>
          <w:p w14:paraId="60B25623" w14:textId="77777777" w:rsidR="0075663F" w:rsidRDefault="0075663F" w:rsidP="00675A7C">
            <w:pPr>
              <w:spacing w:line="240" w:lineRule="auto"/>
              <w:rPr>
                <w:rFonts w:ascii="Calibri" w:hAnsi="Calibri" w:cs="Calibri"/>
              </w:rPr>
            </w:pPr>
          </w:p>
        </w:tc>
        <w:tc>
          <w:tcPr>
            <w:tcW w:w="2398" w:type="dxa"/>
          </w:tcPr>
          <w:p w14:paraId="349F5BE0" w14:textId="77777777" w:rsidR="0075663F" w:rsidRDefault="0075663F" w:rsidP="00675A7C">
            <w:pPr>
              <w:spacing w:line="240" w:lineRule="auto"/>
              <w:rPr>
                <w:rFonts w:ascii="Calibri" w:hAnsi="Calibri" w:cs="Calibri"/>
              </w:rPr>
            </w:pPr>
          </w:p>
        </w:tc>
        <w:tc>
          <w:tcPr>
            <w:tcW w:w="2399" w:type="dxa"/>
          </w:tcPr>
          <w:p w14:paraId="60946E13" w14:textId="77777777" w:rsidR="0075663F" w:rsidRDefault="0075663F" w:rsidP="00675A7C">
            <w:pPr>
              <w:spacing w:line="240" w:lineRule="auto"/>
              <w:rPr>
                <w:rFonts w:ascii="Calibri" w:hAnsi="Calibri" w:cs="Calibri"/>
              </w:rPr>
            </w:pPr>
          </w:p>
        </w:tc>
        <w:tc>
          <w:tcPr>
            <w:tcW w:w="2399" w:type="dxa"/>
          </w:tcPr>
          <w:p w14:paraId="394FB69B" w14:textId="77777777" w:rsidR="0075663F" w:rsidRDefault="0075663F" w:rsidP="00675A7C">
            <w:pPr>
              <w:spacing w:line="240" w:lineRule="auto"/>
              <w:rPr>
                <w:rFonts w:ascii="Calibri" w:hAnsi="Calibri" w:cs="Calibri"/>
              </w:rPr>
            </w:pPr>
          </w:p>
        </w:tc>
      </w:tr>
      <w:tr w:rsidR="0075663F" w14:paraId="7916D305" w14:textId="77777777" w:rsidTr="00726A4B">
        <w:trPr>
          <w:trHeight w:val="230"/>
        </w:trPr>
        <w:tc>
          <w:tcPr>
            <w:tcW w:w="5240" w:type="dxa"/>
          </w:tcPr>
          <w:p w14:paraId="69066313" w14:textId="3D736CB9" w:rsidR="0075663F" w:rsidRDefault="0075663F" w:rsidP="0075663F">
            <w:pPr>
              <w:pStyle w:val="ListParagraph"/>
              <w:numPr>
                <w:ilvl w:val="0"/>
                <w:numId w:val="28"/>
              </w:numPr>
              <w:spacing w:line="240" w:lineRule="auto"/>
              <w:rPr>
                <w:rFonts w:ascii="Calibri" w:hAnsi="Calibri" w:cs="Calibri"/>
              </w:rPr>
            </w:pPr>
            <w:r>
              <w:rPr>
                <w:rFonts w:ascii="Calibri" w:hAnsi="Calibri" w:cs="Calibri"/>
              </w:rPr>
              <w:t>Has a site-specific induction been provided for the contractor?</w:t>
            </w:r>
          </w:p>
        </w:tc>
        <w:tc>
          <w:tcPr>
            <w:tcW w:w="992" w:type="dxa"/>
          </w:tcPr>
          <w:p w14:paraId="3513B342" w14:textId="77777777" w:rsidR="0075663F" w:rsidRDefault="0075663F" w:rsidP="00675A7C">
            <w:pPr>
              <w:spacing w:line="240" w:lineRule="auto"/>
              <w:rPr>
                <w:rFonts w:ascii="Calibri" w:hAnsi="Calibri" w:cs="Calibri"/>
              </w:rPr>
            </w:pPr>
          </w:p>
        </w:tc>
        <w:tc>
          <w:tcPr>
            <w:tcW w:w="962" w:type="dxa"/>
          </w:tcPr>
          <w:p w14:paraId="4FD0BF45" w14:textId="77777777" w:rsidR="0075663F" w:rsidRDefault="0075663F" w:rsidP="00675A7C">
            <w:pPr>
              <w:spacing w:line="240" w:lineRule="auto"/>
              <w:rPr>
                <w:rFonts w:ascii="Calibri" w:hAnsi="Calibri" w:cs="Calibri"/>
              </w:rPr>
            </w:pPr>
          </w:p>
        </w:tc>
        <w:tc>
          <w:tcPr>
            <w:tcW w:w="2398" w:type="dxa"/>
          </w:tcPr>
          <w:p w14:paraId="1646A12C" w14:textId="77777777" w:rsidR="0075663F" w:rsidRDefault="0075663F" w:rsidP="00675A7C">
            <w:pPr>
              <w:spacing w:line="240" w:lineRule="auto"/>
              <w:rPr>
                <w:rFonts w:ascii="Calibri" w:hAnsi="Calibri" w:cs="Calibri"/>
              </w:rPr>
            </w:pPr>
          </w:p>
        </w:tc>
        <w:tc>
          <w:tcPr>
            <w:tcW w:w="2399" w:type="dxa"/>
          </w:tcPr>
          <w:p w14:paraId="2EA1C610" w14:textId="77777777" w:rsidR="0075663F" w:rsidRDefault="0075663F" w:rsidP="00675A7C">
            <w:pPr>
              <w:spacing w:line="240" w:lineRule="auto"/>
              <w:rPr>
                <w:rFonts w:ascii="Calibri" w:hAnsi="Calibri" w:cs="Calibri"/>
              </w:rPr>
            </w:pPr>
          </w:p>
        </w:tc>
        <w:tc>
          <w:tcPr>
            <w:tcW w:w="2399" w:type="dxa"/>
          </w:tcPr>
          <w:p w14:paraId="0F382CAE" w14:textId="77777777" w:rsidR="0075663F" w:rsidRDefault="0075663F" w:rsidP="00675A7C">
            <w:pPr>
              <w:spacing w:line="240" w:lineRule="auto"/>
              <w:rPr>
                <w:rFonts w:ascii="Calibri" w:hAnsi="Calibri" w:cs="Calibri"/>
              </w:rPr>
            </w:pPr>
          </w:p>
        </w:tc>
      </w:tr>
      <w:tr w:rsidR="0075663F" w14:paraId="6BCE7DCE" w14:textId="77777777" w:rsidTr="00726A4B">
        <w:trPr>
          <w:trHeight w:val="230"/>
        </w:trPr>
        <w:tc>
          <w:tcPr>
            <w:tcW w:w="5240" w:type="dxa"/>
          </w:tcPr>
          <w:p w14:paraId="1FD09410" w14:textId="24B14F9D" w:rsidR="0075663F" w:rsidRDefault="0075663F" w:rsidP="0075663F">
            <w:pPr>
              <w:pStyle w:val="ListParagraph"/>
              <w:numPr>
                <w:ilvl w:val="0"/>
                <w:numId w:val="28"/>
              </w:numPr>
              <w:spacing w:line="240" w:lineRule="auto"/>
              <w:rPr>
                <w:rFonts w:ascii="Calibri" w:hAnsi="Calibri" w:cs="Calibri"/>
              </w:rPr>
            </w:pPr>
            <w:r>
              <w:rPr>
                <w:rFonts w:ascii="Calibri" w:hAnsi="Calibri" w:cs="Calibri"/>
              </w:rPr>
              <w:t>Has the contractor provided the school with Job safety Analysis (JSA) for tasks to be</w:t>
            </w:r>
            <w:r w:rsidR="0070531D">
              <w:rPr>
                <w:rFonts w:ascii="Calibri" w:hAnsi="Calibri" w:cs="Calibri"/>
              </w:rPr>
              <w:t xml:space="preserve"> performed addressing issues such as manual handling, fall prevention, </w:t>
            </w:r>
            <w:r w:rsidR="00F73F3A">
              <w:rPr>
                <w:rFonts w:ascii="Calibri" w:hAnsi="Calibri" w:cs="Calibri"/>
              </w:rPr>
              <w:t xml:space="preserve">PPE, </w:t>
            </w:r>
            <w:proofErr w:type="spellStart"/>
            <w:r w:rsidR="0070531D">
              <w:rPr>
                <w:rFonts w:ascii="Calibri" w:hAnsi="Calibri" w:cs="Calibri"/>
              </w:rPr>
              <w:t>etc</w:t>
            </w:r>
            <w:proofErr w:type="spellEnd"/>
            <w:r w:rsidR="0070531D">
              <w:rPr>
                <w:rFonts w:ascii="Calibri" w:hAnsi="Calibri" w:cs="Calibri"/>
              </w:rPr>
              <w:t>?</w:t>
            </w:r>
          </w:p>
        </w:tc>
        <w:tc>
          <w:tcPr>
            <w:tcW w:w="992" w:type="dxa"/>
          </w:tcPr>
          <w:p w14:paraId="1FCCFB7D" w14:textId="77777777" w:rsidR="0075663F" w:rsidRDefault="0075663F" w:rsidP="00675A7C">
            <w:pPr>
              <w:spacing w:line="240" w:lineRule="auto"/>
              <w:rPr>
                <w:rFonts w:ascii="Calibri" w:hAnsi="Calibri" w:cs="Calibri"/>
              </w:rPr>
            </w:pPr>
          </w:p>
        </w:tc>
        <w:tc>
          <w:tcPr>
            <w:tcW w:w="962" w:type="dxa"/>
          </w:tcPr>
          <w:p w14:paraId="15D89D70" w14:textId="77777777" w:rsidR="0075663F" w:rsidRDefault="0075663F" w:rsidP="00675A7C">
            <w:pPr>
              <w:spacing w:line="240" w:lineRule="auto"/>
              <w:rPr>
                <w:rFonts w:ascii="Calibri" w:hAnsi="Calibri" w:cs="Calibri"/>
              </w:rPr>
            </w:pPr>
          </w:p>
        </w:tc>
        <w:tc>
          <w:tcPr>
            <w:tcW w:w="2398" w:type="dxa"/>
          </w:tcPr>
          <w:p w14:paraId="321C9FEA" w14:textId="77777777" w:rsidR="0075663F" w:rsidRDefault="0075663F" w:rsidP="00675A7C">
            <w:pPr>
              <w:spacing w:line="240" w:lineRule="auto"/>
              <w:rPr>
                <w:rFonts w:ascii="Calibri" w:hAnsi="Calibri" w:cs="Calibri"/>
              </w:rPr>
            </w:pPr>
          </w:p>
        </w:tc>
        <w:tc>
          <w:tcPr>
            <w:tcW w:w="2399" w:type="dxa"/>
          </w:tcPr>
          <w:p w14:paraId="0F2F9FC3" w14:textId="77777777" w:rsidR="0075663F" w:rsidRDefault="0075663F" w:rsidP="00675A7C">
            <w:pPr>
              <w:spacing w:line="240" w:lineRule="auto"/>
              <w:rPr>
                <w:rFonts w:ascii="Calibri" w:hAnsi="Calibri" w:cs="Calibri"/>
              </w:rPr>
            </w:pPr>
          </w:p>
        </w:tc>
        <w:tc>
          <w:tcPr>
            <w:tcW w:w="2399" w:type="dxa"/>
          </w:tcPr>
          <w:p w14:paraId="3110C7D2" w14:textId="77777777" w:rsidR="0075663F" w:rsidRDefault="0075663F" w:rsidP="00675A7C">
            <w:pPr>
              <w:spacing w:line="240" w:lineRule="auto"/>
              <w:rPr>
                <w:rFonts w:ascii="Calibri" w:hAnsi="Calibri" w:cs="Calibri"/>
              </w:rPr>
            </w:pPr>
          </w:p>
        </w:tc>
      </w:tr>
      <w:tr w:rsidR="0070531D" w14:paraId="55E0DB7D" w14:textId="77777777" w:rsidTr="00726A4B">
        <w:trPr>
          <w:trHeight w:val="230"/>
        </w:trPr>
        <w:tc>
          <w:tcPr>
            <w:tcW w:w="5240" w:type="dxa"/>
          </w:tcPr>
          <w:p w14:paraId="31C984D5" w14:textId="7D74D9F4" w:rsidR="0070531D" w:rsidRPr="0070531D" w:rsidRDefault="0070531D" w:rsidP="0070531D">
            <w:pPr>
              <w:pStyle w:val="ListParagraph"/>
              <w:numPr>
                <w:ilvl w:val="0"/>
                <w:numId w:val="28"/>
              </w:numPr>
              <w:spacing w:line="240" w:lineRule="auto"/>
              <w:rPr>
                <w:rFonts w:ascii="Calibri" w:hAnsi="Calibri" w:cs="Calibri"/>
              </w:rPr>
            </w:pPr>
            <w:r>
              <w:rPr>
                <w:rFonts w:ascii="Calibri" w:hAnsi="Calibri" w:cs="Calibri"/>
              </w:rPr>
              <w:t>Does the contractor agree to provide adequate supervision for their workers (if applicable)</w:t>
            </w:r>
          </w:p>
        </w:tc>
        <w:tc>
          <w:tcPr>
            <w:tcW w:w="992" w:type="dxa"/>
          </w:tcPr>
          <w:p w14:paraId="1AF9A165" w14:textId="77777777" w:rsidR="0070531D" w:rsidRDefault="0070531D" w:rsidP="00675A7C">
            <w:pPr>
              <w:spacing w:line="240" w:lineRule="auto"/>
              <w:rPr>
                <w:rFonts w:ascii="Calibri" w:hAnsi="Calibri" w:cs="Calibri"/>
              </w:rPr>
            </w:pPr>
          </w:p>
        </w:tc>
        <w:tc>
          <w:tcPr>
            <w:tcW w:w="962" w:type="dxa"/>
          </w:tcPr>
          <w:p w14:paraId="75B15423" w14:textId="77777777" w:rsidR="0070531D" w:rsidRDefault="0070531D" w:rsidP="00675A7C">
            <w:pPr>
              <w:spacing w:line="240" w:lineRule="auto"/>
              <w:rPr>
                <w:rFonts w:ascii="Calibri" w:hAnsi="Calibri" w:cs="Calibri"/>
              </w:rPr>
            </w:pPr>
          </w:p>
        </w:tc>
        <w:tc>
          <w:tcPr>
            <w:tcW w:w="2398" w:type="dxa"/>
          </w:tcPr>
          <w:p w14:paraId="2EF5C89D" w14:textId="77777777" w:rsidR="0070531D" w:rsidRDefault="0070531D" w:rsidP="00675A7C">
            <w:pPr>
              <w:spacing w:line="240" w:lineRule="auto"/>
              <w:rPr>
                <w:rFonts w:ascii="Calibri" w:hAnsi="Calibri" w:cs="Calibri"/>
              </w:rPr>
            </w:pPr>
          </w:p>
        </w:tc>
        <w:tc>
          <w:tcPr>
            <w:tcW w:w="2399" w:type="dxa"/>
          </w:tcPr>
          <w:p w14:paraId="261DF94A" w14:textId="77777777" w:rsidR="0070531D" w:rsidRDefault="0070531D" w:rsidP="00675A7C">
            <w:pPr>
              <w:spacing w:line="240" w:lineRule="auto"/>
              <w:rPr>
                <w:rFonts w:ascii="Calibri" w:hAnsi="Calibri" w:cs="Calibri"/>
              </w:rPr>
            </w:pPr>
          </w:p>
        </w:tc>
        <w:tc>
          <w:tcPr>
            <w:tcW w:w="2399" w:type="dxa"/>
          </w:tcPr>
          <w:p w14:paraId="66F165F2" w14:textId="77777777" w:rsidR="0070531D" w:rsidRDefault="0070531D" w:rsidP="00675A7C">
            <w:pPr>
              <w:spacing w:line="240" w:lineRule="auto"/>
              <w:rPr>
                <w:rFonts w:ascii="Calibri" w:hAnsi="Calibri" w:cs="Calibri"/>
              </w:rPr>
            </w:pPr>
          </w:p>
        </w:tc>
      </w:tr>
      <w:tr w:rsidR="0070531D" w14:paraId="1406711C" w14:textId="77777777" w:rsidTr="00726A4B">
        <w:trPr>
          <w:trHeight w:val="230"/>
        </w:trPr>
        <w:tc>
          <w:tcPr>
            <w:tcW w:w="5240" w:type="dxa"/>
          </w:tcPr>
          <w:p w14:paraId="3024AFBA" w14:textId="367FB56B" w:rsidR="0070531D" w:rsidRDefault="0070531D" w:rsidP="0070531D">
            <w:pPr>
              <w:pStyle w:val="ListParagraph"/>
              <w:numPr>
                <w:ilvl w:val="0"/>
                <w:numId w:val="28"/>
              </w:numPr>
              <w:spacing w:line="240" w:lineRule="auto"/>
              <w:rPr>
                <w:rFonts w:ascii="Calibri" w:hAnsi="Calibri" w:cs="Calibri"/>
              </w:rPr>
            </w:pPr>
            <w:r>
              <w:rPr>
                <w:rFonts w:ascii="Calibri" w:hAnsi="Calibri" w:cs="Calibri"/>
              </w:rPr>
              <w:t>Does the contractor have processes (</w:t>
            </w:r>
            <w:proofErr w:type="spellStart"/>
            <w:r>
              <w:rPr>
                <w:rFonts w:ascii="Calibri" w:hAnsi="Calibri" w:cs="Calibri"/>
              </w:rPr>
              <w:t>ie</w:t>
            </w:r>
            <w:proofErr w:type="spellEnd"/>
            <w:r>
              <w:rPr>
                <w:rFonts w:ascii="Calibri" w:hAnsi="Calibri" w:cs="Calibri"/>
              </w:rPr>
              <w:t xml:space="preserve"> OHS </w:t>
            </w:r>
            <w:proofErr w:type="gramStart"/>
            <w:r>
              <w:rPr>
                <w:rFonts w:ascii="Calibri" w:hAnsi="Calibri" w:cs="Calibri"/>
              </w:rPr>
              <w:t>policy)in</w:t>
            </w:r>
            <w:proofErr w:type="gramEnd"/>
            <w:r>
              <w:rPr>
                <w:rFonts w:ascii="Calibri" w:hAnsi="Calibri" w:cs="Calibri"/>
              </w:rPr>
              <w:t xml:space="preserve"> place to identify, assess and control site risks (</w:t>
            </w:r>
            <w:proofErr w:type="spellStart"/>
            <w:r>
              <w:rPr>
                <w:rFonts w:ascii="Calibri" w:hAnsi="Calibri" w:cs="Calibri"/>
              </w:rPr>
              <w:t>eg</w:t>
            </w:r>
            <w:proofErr w:type="spellEnd"/>
            <w:r>
              <w:rPr>
                <w:rFonts w:ascii="Calibri" w:hAnsi="Calibri" w:cs="Calibri"/>
              </w:rPr>
              <w:t xml:space="preserve"> noise, dust, fumes, falling objects </w:t>
            </w:r>
            <w:proofErr w:type="spellStart"/>
            <w:r>
              <w:rPr>
                <w:rFonts w:ascii="Calibri" w:hAnsi="Calibri" w:cs="Calibri"/>
              </w:rPr>
              <w:t>etc</w:t>
            </w:r>
            <w:proofErr w:type="spellEnd"/>
            <w:r>
              <w:rPr>
                <w:rFonts w:ascii="Calibri" w:hAnsi="Calibri" w:cs="Calibri"/>
              </w:rPr>
              <w:t>)</w:t>
            </w:r>
          </w:p>
        </w:tc>
        <w:tc>
          <w:tcPr>
            <w:tcW w:w="992" w:type="dxa"/>
          </w:tcPr>
          <w:p w14:paraId="0A763C4E" w14:textId="77777777" w:rsidR="0070531D" w:rsidRDefault="0070531D" w:rsidP="00675A7C">
            <w:pPr>
              <w:spacing w:line="240" w:lineRule="auto"/>
              <w:rPr>
                <w:rFonts w:ascii="Calibri" w:hAnsi="Calibri" w:cs="Calibri"/>
              </w:rPr>
            </w:pPr>
          </w:p>
        </w:tc>
        <w:tc>
          <w:tcPr>
            <w:tcW w:w="962" w:type="dxa"/>
          </w:tcPr>
          <w:p w14:paraId="74F4259E" w14:textId="77777777" w:rsidR="0070531D" w:rsidRDefault="0070531D" w:rsidP="00675A7C">
            <w:pPr>
              <w:spacing w:line="240" w:lineRule="auto"/>
              <w:rPr>
                <w:rFonts w:ascii="Calibri" w:hAnsi="Calibri" w:cs="Calibri"/>
              </w:rPr>
            </w:pPr>
          </w:p>
        </w:tc>
        <w:tc>
          <w:tcPr>
            <w:tcW w:w="2398" w:type="dxa"/>
          </w:tcPr>
          <w:p w14:paraId="555421D2" w14:textId="77777777" w:rsidR="0070531D" w:rsidRDefault="0070531D" w:rsidP="00675A7C">
            <w:pPr>
              <w:spacing w:line="240" w:lineRule="auto"/>
              <w:rPr>
                <w:rFonts w:ascii="Calibri" w:hAnsi="Calibri" w:cs="Calibri"/>
              </w:rPr>
            </w:pPr>
          </w:p>
        </w:tc>
        <w:tc>
          <w:tcPr>
            <w:tcW w:w="2399" w:type="dxa"/>
          </w:tcPr>
          <w:p w14:paraId="17A26635" w14:textId="77777777" w:rsidR="0070531D" w:rsidRDefault="0070531D" w:rsidP="00675A7C">
            <w:pPr>
              <w:spacing w:line="240" w:lineRule="auto"/>
              <w:rPr>
                <w:rFonts w:ascii="Calibri" w:hAnsi="Calibri" w:cs="Calibri"/>
              </w:rPr>
            </w:pPr>
          </w:p>
        </w:tc>
        <w:tc>
          <w:tcPr>
            <w:tcW w:w="2399" w:type="dxa"/>
          </w:tcPr>
          <w:p w14:paraId="4C37CED4" w14:textId="77777777" w:rsidR="0070531D" w:rsidRDefault="0070531D" w:rsidP="00675A7C">
            <w:pPr>
              <w:spacing w:line="240" w:lineRule="auto"/>
              <w:rPr>
                <w:rFonts w:ascii="Calibri" w:hAnsi="Calibri" w:cs="Calibri"/>
              </w:rPr>
            </w:pPr>
          </w:p>
        </w:tc>
      </w:tr>
      <w:tr w:rsidR="0070531D" w14:paraId="6DAB8A04" w14:textId="77777777" w:rsidTr="00726A4B">
        <w:trPr>
          <w:trHeight w:val="230"/>
        </w:trPr>
        <w:tc>
          <w:tcPr>
            <w:tcW w:w="5240" w:type="dxa"/>
          </w:tcPr>
          <w:p w14:paraId="3B4012F3" w14:textId="0113A857" w:rsidR="0070531D" w:rsidRDefault="0070531D" w:rsidP="0070531D">
            <w:pPr>
              <w:pStyle w:val="ListParagraph"/>
              <w:numPr>
                <w:ilvl w:val="0"/>
                <w:numId w:val="28"/>
              </w:numPr>
              <w:spacing w:line="240" w:lineRule="auto"/>
              <w:rPr>
                <w:rFonts w:ascii="Calibri" w:hAnsi="Calibri" w:cs="Calibri"/>
              </w:rPr>
            </w:pPr>
            <w:r>
              <w:rPr>
                <w:rFonts w:ascii="Calibri" w:hAnsi="Calibri" w:cs="Calibri"/>
              </w:rPr>
              <w:lastRenderedPageBreak/>
              <w:t>Has the contractor notified the school of vehicles, equipment, and materials to be used on the site?</w:t>
            </w:r>
          </w:p>
        </w:tc>
        <w:tc>
          <w:tcPr>
            <w:tcW w:w="992" w:type="dxa"/>
          </w:tcPr>
          <w:p w14:paraId="2423BD56" w14:textId="77777777" w:rsidR="0070531D" w:rsidRDefault="0070531D" w:rsidP="00675A7C">
            <w:pPr>
              <w:spacing w:line="240" w:lineRule="auto"/>
              <w:rPr>
                <w:rFonts w:ascii="Calibri" w:hAnsi="Calibri" w:cs="Calibri"/>
              </w:rPr>
            </w:pPr>
          </w:p>
        </w:tc>
        <w:tc>
          <w:tcPr>
            <w:tcW w:w="962" w:type="dxa"/>
          </w:tcPr>
          <w:p w14:paraId="0A235A8C" w14:textId="77777777" w:rsidR="0070531D" w:rsidRDefault="0070531D" w:rsidP="00675A7C">
            <w:pPr>
              <w:spacing w:line="240" w:lineRule="auto"/>
              <w:rPr>
                <w:rFonts w:ascii="Calibri" w:hAnsi="Calibri" w:cs="Calibri"/>
              </w:rPr>
            </w:pPr>
          </w:p>
        </w:tc>
        <w:tc>
          <w:tcPr>
            <w:tcW w:w="2398" w:type="dxa"/>
          </w:tcPr>
          <w:p w14:paraId="09555938" w14:textId="77777777" w:rsidR="0070531D" w:rsidRDefault="0070531D" w:rsidP="00675A7C">
            <w:pPr>
              <w:spacing w:line="240" w:lineRule="auto"/>
              <w:rPr>
                <w:rFonts w:ascii="Calibri" w:hAnsi="Calibri" w:cs="Calibri"/>
              </w:rPr>
            </w:pPr>
          </w:p>
        </w:tc>
        <w:tc>
          <w:tcPr>
            <w:tcW w:w="2399" w:type="dxa"/>
          </w:tcPr>
          <w:p w14:paraId="2A4C8134" w14:textId="77777777" w:rsidR="0070531D" w:rsidRDefault="0070531D" w:rsidP="00675A7C">
            <w:pPr>
              <w:spacing w:line="240" w:lineRule="auto"/>
              <w:rPr>
                <w:rFonts w:ascii="Calibri" w:hAnsi="Calibri" w:cs="Calibri"/>
              </w:rPr>
            </w:pPr>
          </w:p>
        </w:tc>
        <w:tc>
          <w:tcPr>
            <w:tcW w:w="2399" w:type="dxa"/>
          </w:tcPr>
          <w:p w14:paraId="540562C9" w14:textId="77777777" w:rsidR="0070531D" w:rsidRDefault="0070531D" w:rsidP="00675A7C">
            <w:pPr>
              <w:spacing w:line="240" w:lineRule="auto"/>
              <w:rPr>
                <w:rFonts w:ascii="Calibri" w:hAnsi="Calibri" w:cs="Calibri"/>
              </w:rPr>
            </w:pPr>
          </w:p>
        </w:tc>
      </w:tr>
      <w:tr w:rsidR="0070531D" w14:paraId="6785EE88" w14:textId="77777777" w:rsidTr="00726A4B">
        <w:trPr>
          <w:trHeight w:val="230"/>
        </w:trPr>
        <w:tc>
          <w:tcPr>
            <w:tcW w:w="5240" w:type="dxa"/>
          </w:tcPr>
          <w:p w14:paraId="2E1E3F0B" w14:textId="0154EA79" w:rsidR="0070531D" w:rsidRPr="0070531D" w:rsidRDefault="0070531D" w:rsidP="0070531D">
            <w:pPr>
              <w:pStyle w:val="ListParagraph"/>
              <w:numPr>
                <w:ilvl w:val="0"/>
                <w:numId w:val="28"/>
              </w:numPr>
              <w:spacing w:line="240" w:lineRule="auto"/>
              <w:rPr>
                <w:rFonts w:ascii="Calibri" w:hAnsi="Calibri" w:cs="Calibri"/>
              </w:rPr>
            </w:pPr>
            <w:r>
              <w:rPr>
                <w:rFonts w:ascii="Calibri" w:hAnsi="Calibri" w:cs="Calibri"/>
              </w:rPr>
              <w:t xml:space="preserve">Will the contractor secure the vehicles, </w:t>
            </w:r>
            <w:proofErr w:type="gramStart"/>
            <w:r>
              <w:rPr>
                <w:rFonts w:ascii="Calibri" w:hAnsi="Calibri" w:cs="Calibri"/>
              </w:rPr>
              <w:t>equipment</w:t>
            </w:r>
            <w:proofErr w:type="gramEnd"/>
            <w:r>
              <w:rPr>
                <w:rFonts w:ascii="Calibri" w:hAnsi="Calibri" w:cs="Calibri"/>
              </w:rPr>
              <w:t xml:space="preserve"> and materials during and after work?</w:t>
            </w:r>
          </w:p>
        </w:tc>
        <w:tc>
          <w:tcPr>
            <w:tcW w:w="992" w:type="dxa"/>
          </w:tcPr>
          <w:p w14:paraId="59655CB1" w14:textId="77777777" w:rsidR="0070531D" w:rsidRDefault="0070531D" w:rsidP="00675A7C">
            <w:pPr>
              <w:spacing w:line="240" w:lineRule="auto"/>
              <w:rPr>
                <w:rFonts w:ascii="Calibri" w:hAnsi="Calibri" w:cs="Calibri"/>
              </w:rPr>
            </w:pPr>
          </w:p>
        </w:tc>
        <w:tc>
          <w:tcPr>
            <w:tcW w:w="962" w:type="dxa"/>
          </w:tcPr>
          <w:p w14:paraId="20A1C805" w14:textId="77777777" w:rsidR="0070531D" w:rsidRDefault="0070531D" w:rsidP="00675A7C">
            <w:pPr>
              <w:spacing w:line="240" w:lineRule="auto"/>
              <w:rPr>
                <w:rFonts w:ascii="Calibri" w:hAnsi="Calibri" w:cs="Calibri"/>
              </w:rPr>
            </w:pPr>
          </w:p>
        </w:tc>
        <w:tc>
          <w:tcPr>
            <w:tcW w:w="2398" w:type="dxa"/>
          </w:tcPr>
          <w:p w14:paraId="798339DC" w14:textId="77777777" w:rsidR="0070531D" w:rsidRDefault="0070531D" w:rsidP="00675A7C">
            <w:pPr>
              <w:spacing w:line="240" w:lineRule="auto"/>
              <w:rPr>
                <w:rFonts w:ascii="Calibri" w:hAnsi="Calibri" w:cs="Calibri"/>
              </w:rPr>
            </w:pPr>
          </w:p>
        </w:tc>
        <w:tc>
          <w:tcPr>
            <w:tcW w:w="2399" w:type="dxa"/>
          </w:tcPr>
          <w:p w14:paraId="3A4FA927" w14:textId="77777777" w:rsidR="0070531D" w:rsidRDefault="0070531D" w:rsidP="00675A7C">
            <w:pPr>
              <w:spacing w:line="240" w:lineRule="auto"/>
              <w:rPr>
                <w:rFonts w:ascii="Calibri" w:hAnsi="Calibri" w:cs="Calibri"/>
              </w:rPr>
            </w:pPr>
          </w:p>
        </w:tc>
        <w:tc>
          <w:tcPr>
            <w:tcW w:w="2399" w:type="dxa"/>
          </w:tcPr>
          <w:p w14:paraId="1D191D4E" w14:textId="77777777" w:rsidR="0070531D" w:rsidRDefault="0070531D" w:rsidP="00675A7C">
            <w:pPr>
              <w:spacing w:line="240" w:lineRule="auto"/>
              <w:rPr>
                <w:rFonts w:ascii="Calibri" w:hAnsi="Calibri" w:cs="Calibri"/>
              </w:rPr>
            </w:pPr>
          </w:p>
        </w:tc>
      </w:tr>
      <w:tr w:rsidR="0070531D" w14:paraId="3A4EF9C1" w14:textId="77777777" w:rsidTr="00726A4B">
        <w:trPr>
          <w:trHeight w:val="230"/>
        </w:trPr>
        <w:tc>
          <w:tcPr>
            <w:tcW w:w="5240" w:type="dxa"/>
          </w:tcPr>
          <w:p w14:paraId="4244E8E4" w14:textId="3B6C0E4B" w:rsidR="0058111D" w:rsidRPr="0058111D" w:rsidRDefault="0070531D" w:rsidP="0058111D">
            <w:pPr>
              <w:pStyle w:val="ListParagraph"/>
              <w:numPr>
                <w:ilvl w:val="0"/>
                <w:numId w:val="28"/>
              </w:numPr>
              <w:spacing w:line="240" w:lineRule="auto"/>
              <w:rPr>
                <w:rFonts w:ascii="Calibri" w:hAnsi="Calibri" w:cs="Calibri"/>
              </w:rPr>
            </w:pPr>
            <w:r>
              <w:rPr>
                <w:rFonts w:ascii="Calibri" w:hAnsi="Calibri" w:cs="Calibri"/>
              </w:rPr>
              <w:t>Has the contractor</w:t>
            </w:r>
            <w:r w:rsidR="0058111D">
              <w:rPr>
                <w:rFonts w:ascii="Calibri" w:hAnsi="Calibri" w:cs="Calibri"/>
              </w:rPr>
              <w:t xml:space="preserve"> provided appropriate </w:t>
            </w:r>
            <w:proofErr w:type="gramStart"/>
            <w:r w:rsidR="0058111D">
              <w:rPr>
                <w:rFonts w:ascii="Calibri" w:hAnsi="Calibri" w:cs="Calibri"/>
              </w:rPr>
              <w:t>signage?(</w:t>
            </w:r>
            <w:proofErr w:type="gramEnd"/>
            <w:r w:rsidR="0058111D">
              <w:rPr>
                <w:rFonts w:ascii="Calibri" w:hAnsi="Calibri" w:cs="Calibri"/>
              </w:rPr>
              <w:t>for display if applicable</w:t>
            </w:r>
          </w:p>
        </w:tc>
        <w:tc>
          <w:tcPr>
            <w:tcW w:w="992" w:type="dxa"/>
          </w:tcPr>
          <w:p w14:paraId="68A75009" w14:textId="77777777" w:rsidR="0070531D" w:rsidRDefault="0070531D" w:rsidP="00675A7C">
            <w:pPr>
              <w:spacing w:line="240" w:lineRule="auto"/>
              <w:rPr>
                <w:rFonts w:ascii="Calibri" w:hAnsi="Calibri" w:cs="Calibri"/>
              </w:rPr>
            </w:pPr>
          </w:p>
        </w:tc>
        <w:tc>
          <w:tcPr>
            <w:tcW w:w="962" w:type="dxa"/>
          </w:tcPr>
          <w:p w14:paraId="75B667F8" w14:textId="77777777" w:rsidR="0070531D" w:rsidRDefault="0070531D" w:rsidP="00675A7C">
            <w:pPr>
              <w:spacing w:line="240" w:lineRule="auto"/>
              <w:rPr>
                <w:rFonts w:ascii="Calibri" w:hAnsi="Calibri" w:cs="Calibri"/>
              </w:rPr>
            </w:pPr>
          </w:p>
        </w:tc>
        <w:tc>
          <w:tcPr>
            <w:tcW w:w="2398" w:type="dxa"/>
          </w:tcPr>
          <w:p w14:paraId="71BF9B36" w14:textId="77777777" w:rsidR="0070531D" w:rsidRDefault="0070531D" w:rsidP="00675A7C">
            <w:pPr>
              <w:spacing w:line="240" w:lineRule="auto"/>
              <w:rPr>
                <w:rFonts w:ascii="Calibri" w:hAnsi="Calibri" w:cs="Calibri"/>
              </w:rPr>
            </w:pPr>
          </w:p>
        </w:tc>
        <w:tc>
          <w:tcPr>
            <w:tcW w:w="2399" w:type="dxa"/>
          </w:tcPr>
          <w:p w14:paraId="5EB26C36" w14:textId="77777777" w:rsidR="0070531D" w:rsidRDefault="0070531D" w:rsidP="00675A7C">
            <w:pPr>
              <w:spacing w:line="240" w:lineRule="auto"/>
              <w:rPr>
                <w:rFonts w:ascii="Calibri" w:hAnsi="Calibri" w:cs="Calibri"/>
              </w:rPr>
            </w:pPr>
          </w:p>
        </w:tc>
        <w:tc>
          <w:tcPr>
            <w:tcW w:w="2399" w:type="dxa"/>
          </w:tcPr>
          <w:p w14:paraId="7DEE4EB9" w14:textId="77777777" w:rsidR="0070531D" w:rsidRDefault="0070531D" w:rsidP="00675A7C">
            <w:pPr>
              <w:spacing w:line="240" w:lineRule="auto"/>
              <w:rPr>
                <w:rFonts w:ascii="Calibri" w:hAnsi="Calibri" w:cs="Calibri"/>
              </w:rPr>
            </w:pPr>
          </w:p>
        </w:tc>
      </w:tr>
      <w:tr w:rsidR="0058111D" w14:paraId="5B07D3BE" w14:textId="77777777" w:rsidTr="00726A4B">
        <w:trPr>
          <w:trHeight w:val="230"/>
        </w:trPr>
        <w:tc>
          <w:tcPr>
            <w:tcW w:w="5240" w:type="dxa"/>
          </w:tcPr>
          <w:p w14:paraId="0DDD4E60" w14:textId="575F1D31" w:rsidR="0058111D" w:rsidRDefault="0058111D" w:rsidP="0058111D">
            <w:pPr>
              <w:pStyle w:val="ListParagraph"/>
              <w:numPr>
                <w:ilvl w:val="0"/>
                <w:numId w:val="28"/>
              </w:numPr>
              <w:spacing w:line="240" w:lineRule="auto"/>
              <w:rPr>
                <w:rFonts w:ascii="Calibri" w:hAnsi="Calibri" w:cs="Calibri"/>
              </w:rPr>
            </w:pPr>
            <w:r>
              <w:rPr>
                <w:rFonts w:ascii="Calibri" w:hAnsi="Calibri" w:cs="Calibri"/>
              </w:rPr>
              <w:t>Does the contractor have procedures to dispose of waste appropriately and without risk?</w:t>
            </w:r>
          </w:p>
        </w:tc>
        <w:tc>
          <w:tcPr>
            <w:tcW w:w="992" w:type="dxa"/>
          </w:tcPr>
          <w:p w14:paraId="7E1465AE" w14:textId="77777777" w:rsidR="0058111D" w:rsidRDefault="0058111D" w:rsidP="00675A7C">
            <w:pPr>
              <w:spacing w:line="240" w:lineRule="auto"/>
              <w:rPr>
                <w:rFonts w:ascii="Calibri" w:hAnsi="Calibri" w:cs="Calibri"/>
              </w:rPr>
            </w:pPr>
          </w:p>
        </w:tc>
        <w:tc>
          <w:tcPr>
            <w:tcW w:w="962" w:type="dxa"/>
          </w:tcPr>
          <w:p w14:paraId="6F8DB5E0" w14:textId="77777777" w:rsidR="0058111D" w:rsidRDefault="0058111D" w:rsidP="00675A7C">
            <w:pPr>
              <w:spacing w:line="240" w:lineRule="auto"/>
              <w:rPr>
                <w:rFonts w:ascii="Calibri" w:hAnsi="Calibri" w:cs="Calibri"/>
              </w:rPr>
            </w:pPr>
          </w:p>
        </w:tc>
        <w:tc>
          <w:tcPr>
            <w:tcW w:w="2398" w:type="dxa"/>
          </w:tcPr>
          <w:p w14:paraId="2A874158" w14:textId="77777777" w:rsidR="0058111D" w:rsidRDefault="0058111D" w:rsidP="00675A7C">
            <w:pPr>
              <w:spacing w:line="240" w:lineRule="auto"/>
              <w:rPr>
                <w:rFonts w:ascii="Calibri" w:hAnsi="Calibri" w:cs="Calibri"/>
              </w:rPr>
            </w:pPr>
          </w:p>
        </w:tc>
        <w:tc>
          <w:tcPr>
            <w:tcW w:w="2399" w:type="dxa"/>
          </w:tcPr>
          <w:p w14:paraId="21E2A742" w14:textId="77777777" w:rsidR="0058111D" w:rsidRDefault="0058111D" w:rsidP="00675A7C">
            <w:pPr>
              <w:spacing w:line="240" w:lineRule="auto"/>
              <w:rPr>
                <w:rFonts w:ascii="Calibri" w:hAnsi="Calibri" w:cs="Calibri"/>
              </w:rPr>
            </w:pPr>
          </w:p>
        </w:tc>
        <w:tc>
          <w:tcPr>
            <w:tcW w:w="2399" w:type="dxa"/>
          </w:tcPr>
          <w:p w14:paraId="0F376419" w14:textId="77777777" w:rsidR="0058111D" w:rsidRDefault="0058111D" w:rsidP="00675A7C">
            <w:pPr>
              <w:spacing w:line="240" w:lineRule="auto"/>
              <w:rPr>
                <w:rFonts w:ascii="Calibri" w:hAnsi="Calibri" w:cs="Calibri"/>
              </w:rPr>
            </w:pPr>
          </w:p>
        </w:tc>
      </w:tr>
      <w:tr w:rsidR="0058111D" w14:paraId="79326143" w14:textId="77777777" w:rsidTr="00726A4B">
        <w:trPr>
          <w:trHeight w:val="230"/>
        </w:trPr>
        <w:tc>
          <w:tcPr>
            <w:tcW w:w="5240" w:type="dxa"/>
          </w:tcPr>
          <w:p w14:paraId="12559702" w14:textId="69A59D2C" w:rsidR="0058111D" w:rsidRDefault="0058111D" w:rsidP="0058111D">
            <w:pPr>
              <w:pStyle w:val="ListParagraph"/>
              <w:numPr>
                <w:ilvl w:val="0"/>
                <w:numId w:val="28"/>
              </w:numPr>
              <w:spacing w:line="240" w:lineRule="auto"/>
              <w:rPr>
                <w:rFonts w:ascii="Calibri" w:hAnsi="Calibri" w:cs="Calibri"/>
              </w:rPr>
            </w:pPr>
            <w:r>
              <w:rPr>
                <w:rFonts w:ascii="Calibri" w:hAnsi="Calibri" w:cs="Calibri"/>
              </w:rPr>
              <w:t xml:space="preserve">Has the contractor been briefed about Child Safety requirements and provided WWCC for all workers? </w:t>
            </w:r>
          </w:p>
        </w:tc>
        <w:tc>
          <w:tcPr>
            <w:tcW w:w="992" w:type="dxa"/>
          </w:tcPr>
          <w:p w14:paraId="788EE012" w14:textId="77777777" w:rsidR="0058111D" w:rsidRDefault="0058111D" w:rsidP="00675A7C">
            <w:pPr>
              <w:spacing w:line="240" w:lineRule="auto"/>
              <w:rPr>
                <w:rFonts w:ascii="Calibri" w:hAnsi="Calibri" w:cs="Calibri"/>
              </w:rPr>
            </w:pPr>
          </w:p>
        </w:tc>
        <w:tc>
          <w:tcPr>
            <w:tcW w:w="962" w:type="dxa"/>
          </w:tcPr>
          <w:p w14:paraId="1C370329" w14:textId="77777777" w:rsidR="0058111D" w:rsidRDefault="0058111D" w:rsidP="00675A7C">
            <w:pPr>
              <w:spacing w:line="240" w:lineRule="auto"/>
              <w:rPr>
                <w:rFonts w:ascii="Calibri" w:hAnsi="Calibri" w:cs="Calibri"/>
              </w:rPr>
            </w:pPr>
          </w:p>
        </w:tc>
        <w:tc>
          <w:tcPr>
            <w:tcW w:w="2398" w:type="dxa"/>
          </w:tcPr>
          <w:p w14:paraId="0580EFAD" w14:textId="77777777" w:rsidR="0058111D" w:rsidRDefault="0058111D" w:rsidP="00675A7C">
            <w:pPr>
              <w:spacing w:line="240" w:lineRule="auto"/>
              <w:rPr>
                <w:rFonts w:ascii="Calibri" w:hAnsi="Calibri" w:cs="Calibri"/>
              </w:rPr>
            </w:pPr>
          </w:p>
        </w:tc>
        <w:tc>
          <w:tcPr>
            <w:tcW w:w="2399" w:type="dxa"/>
          </w:tcPr>
          <w:p w14:paraId="3E7760AB" w14:textId="77777777" w:rsidR="0058111D" w:rsidRDefault="0058111D" w:rsidP="00675A7C">
            <w:pPr>
              <w:spacing w:line="240" w:lineRule="auto"/>
              <w:rPr>
                <w:rFonts w:ascii="Calibri" w:hAnsi="Calibri" w:cs="Calibri"/>
              </w:rPr>
            </w:pPr>
          </w:p>
        </w:tc>
        <w:tc>
          <w:tcPr>
            <w:tcW w:w="2399" w:type="dxa"/>
          </w:tcPr>
          <w:p w14:paraId="04C44908" w14:textId="77777777" w:rsidR="0058111D" w:rsidRDefault="0058111D" w:rsidP="00675A7C">
            <w:pPr>
              <w:spacing w:line="240" w:lineRule="auto"/>
              <w:rPr>
                <w:rFonts w:ascii="Calibri" w:hAnsi="Calibri" w:cs="Calibri"/>
              </w:rPr>
            </w:pPr>
          </w:p>
        </w:tc>
      </w:tr>
      <w:tr w:rsidR="0058111D" w14:paraId="1BE7A3F3" w14:textId="77777777" w:rsidTr="00726A4B">
        <w:trPr>
          <w:trHeight w:val="230"/>
        </w:trPr>
        <w:tc>
          <w:tcPr>
            <w:tcW w:w="5240" w:type="dxa"/>
          </w:tcPr>
          <w:p w14:paraId="7F6AFC82" w14:textId="704E2E4E" w:rsidR="0058111D" w:rsidRDefault="0058111D" w:rsidP="0058111D">
            <w:pPr>
              <w:pStyle w:val="ListParagraph"/>
              <w:numPr>
                <w:ilvl w:val="0"/>
                <w:numId w:val="28"/>
              </w:numPr>
              <w:spacing w:line="240" w:lineRule="auto"/>
              <w:rPr>
                <w:rFonts w:ascii="Calibri" w:hAnsi="Calibri" w:cs="Calibri"/>
              </w:rPr>
            </w:pPr>
            <w:r>
              <w:rPr>
                <w:rFonts w:ascii="Calibri" w:hAnsi="Calibri" w:cs="Calibri"/>
              </w:rPr>
              <w:t>Have the onsite workers signed the school’s Safeguarding Code of Conduct?</w:t>
            </w:r>
          </w:p>
        </w:tc>
        <w:tc>
          <w:tcPr>
            <w:tcW w:w="992" w:type="dxa"/>
          </w:tcPr>
          <w:p w14:paraId="46660209" w14:textId="77777777" w:rsidR="0058111D" w:rsidRDefault="0058111D" w:rsidP="00675A7C">
            <w:pPr>
              <w:spacing w:line="240" w:lineRule="auto"/>
              <w:rPr>
                <w:rFonts w:ascii="Calibri" w:hAnsi="Calibri" w:cs="Calibri"/>
              </w:rPr>
            </w:pPr>
          </w:p>
        </w:tc>
        <w:tc>
          <w:tcPr>
            <w:tcW w:w="962" w:type="dxa"/>
          </w:tcPr>
          <w:p w14:paraId="5268E205" w14:textId="77777777" w:rsidR="0058111D" w:rsidRDefault="0058111D" w:rsidP="00675A7C">
            <w:pPr>
              <w:spacing w:line="240" w:lineRule="auto"/>
              <w:rPr>
                <w:rFonts w:ascii="Calibri" w:hAnsi="Calibri" w:cs="Calibri"/>
              </w:rPr>
            </w:pPr>
          </w:p>
        </w:tc>
        <w:tc>
          <w:tcPr>
            <w:tcW w:w="2398" w:type="dxa"/>
          </w:tcPr>
          <w:p w14:paraId="1CB3AFFD" w14:textId="77777777" w:rsidR="0058111D" w:rsidRDefault="0058111D" w:rsidP="00675A7C">
            <w:pPr>
              <w:spacing w:line="240" w:lineRule="auto"/>
              <w:rPr>
                <w:rFonts w:ascii="Calibri" w:hAnsi="Calibri" w:cs="Calibri"/>
              </w:rPr>
            </w:pPr>
          </w:p>
        </w:tc>
        <w:tc>
          <w:tcPr>
            <w:tcW w:w="2399" w:type="dxa"/>
          </w:tcPr>
          <w:p w14:paraId="34732C0B" w14:textId="77777777" w:rsidR="0058111D" w:rsidRDefault="0058111D" w:rsidP="00675A7C">
            <w:pPr>
              <w:spacing w:line="240" w:lineRule="auto"/>
              <w:rPr>
                <w:rFonts w:ascii="Calibri" w:hAnsi="Calibri" w:cs="Calibri"/>
              </w:rPr>
            </w:pPr>
          </w:p>
        </w:tc>
        <w:tc>
          <w:tcPr>
            <w:tcW w:w="2399" w:type="dxa"/>
          </w:tcPr>
          <w:p w14:paraId="416D5F23" w14:textId="77777777" w:rsidR="0058111D" w:rsidRDefault="0058111D" w:rsidP="00675A7C">
            <w:pPr>
              <w:spacing w:line="240" w:lineRule="auto"/>
              <w:rPr>
                <w:rFonts w:ascii="Calibri" w:hAnsi="Calibri" w:cs="Calibri"/>
              </w:rPr>
            </w:pPr>
          </w:p>
        </w:tc>
      </w:tr>
      <w:tr w:rsidR="00F73F3A" w14:paraId="4B843397" w14:textId="77777777" w:rsidTr="00726A4B">
        <w:trPr>
          <w:trHeight w:val="230"/>
        </w:trPr>
        <w:tc>
          <w:tcPr>
            <w:tcW w:w="5240" w:type="dxa"/>
          </w:tcPr>
          <w:p w14:paraId="3A4BCE3F" w14:textId="29BC0E49" w:rsidR="00F73F3A" w:rsidRDefault="00F73F3A" w:rsidP="0058111D">
            <w:pPr>
              <w:pStyle w:val="ListParagraph"/>
              <w:numPr>
                <w:ilvl w:val="0"/>
                <w:numId w:val="28"/>
              </w:numPr>
              <w:spacing w:line="240" w:lineRule="auto"/>
              <w:rPr>
                <w:rFonts w:ascii="Calibri" w:hAnsi="Calibri" w:cs="Calibri"/>
              </w:rPr>
            </w:pPr>
            <w:r w:rsidRPr="00F73F3A">
              <w:rPr>
                <w:rFonts w:ascii="Calibri" w:hAnsi="Calibri" w:cs="Calibri"/>
              </w:rPr>
              <w:t>Use all equipment in a safe manner and in accordance with manufacturer’s instructions</w:t>
            </w:r>
          </w:p>
        </w:tc>
        <w:tc>
          <w:tcPr>
            <w:tcW w:w="992" w:type="dxa"/>
          </w:tcPr>
          <w:p w14:paraId="09341ACF" w14:textId="77777777" w:rsidR="00F73F3A" w:rsidRDefault="00F73F3A" w:rsidP="00675A7C">
            <w:pPr>
              <w:spacing w:line="240" w:lineRule="auto"/>
              <w:rPr>
                <w:rFonts w:ascii="Calibri" w:hAnsi="Calibri" w:cs="Calibri"/>
              </w:rPr>
            </w:pPr>
          </w:p>
        </w:tc>
        <w:tc>
          <w:tcPr>
            <w:tcW w:w="962" w:type="dxa"/>
          </w:tcPr>
          <w:p w14:paraId="2EF53B76" w14:textId="77777777" w:rsidR="00F73F3A" w:rsidRDefault="00F73F3A" w:rsidP="00675A7C">
            <w:pPr>
              <w:spacing w:line="240" w:lineRule="auto"/>
              <w:rPr>
                <w:rFonts w:ascii="Calibri" w:hAnsi="Calibri" w:cs="Calibri"/>
              </w:rPr>
            </w:pPr>
          </w:p>
        </w:tc>
        <w:tc>
          <w:tcPr>
            <w:tcW w:w="2398" w:type="dxa"/>
          </w:tcPr>
          <w:p w14:paraId="10F6E38E" w14:textId="77777777" w:rsidR="00F73F3A" w:rsidRDefault="00F73F3A" w:rsidP="00675A7C">
            <w:pPr>
              <w:spacing w:line="240" w:lineRule="auto"/>
              <w:rPr>
                <w:rFonts w:ascii="Calibri" w:hAnsi="Calibri" w:cs="Calibri"/>
              </w:rPr>
            </w:pPr>
          </w:p>
        </w:tc>
        <w:tc>
          <w:tcPr>
            <w:tcW w:w="2399" w:type="dxa"/>
          </w:tcPr>
          <w:p w14:paraId="6A846F36" w14:textId="77777777" w:rsidR="00F73F3A" w:rsidRDefault="00F73F3A" w:rsidP="00675A7C">
            <w:pPr>
              <w:spacing w:line="240" w:lineRule="auto"/>
              <w:rPr>
                <w:rFonts w:ascii="Calibri" w:hAnsi="Calibri" w:cs="Calibri"/>
              </w:rPr>
            </w:pPr>
          </w:p>
        </w:tc>
        <w:tc>
          <w:tcPr>
            <w:tcW w:w="2399" w:type="dxa"/>
          </w:tcPr>
          <w:p w14:paraId="75AB6665" w14:textId="77777777" w:rsidR="00F73F3A" w:rsidRDefault="00F73F3A" w:rsidP="00675A7C">
            <w:pPr>
              <w:spacing w:line="240" w:lineRule="auto"/>
              <w:rPr>
                <w:rFonts w:ascii="Calibri" w:hAnsi="Calibri" w:cs="Calibri"/>
              </w:rPr>
            </w:pPr>
          </w:p>
        </w:tc>
      </w:tr>
      <w:tr w:rsidR="00F73F3A" w14:paraId="768B2F96" w14:textId="77777777" w:rsidTr="00726A4B">
        <w:trPr>
          <w:trHeight w:val="230"/>
        </w:trPr>
        <w:tc>
          <w:tcPr>
            <w:tcW w:w="5240" w:type="dxa"/>
          </w:tcPr>
          <w:p w14:paraId="54AD836E" w14:textId="1C122F48" w:rsidR="00F73F3A" w:rsidRPr="00F73F3A" w:rsidRDefault="00F73F3A" w:rsidP="00F73F3A">
            <w:pPr>
              <w:pStyle w:val="ListParagraph"/>
              <w:numPr>
                <w:ilvl w:val="0"/>
                <w:numId w:val="28"/>
              </w:numPr>
              <w:spacing w:line="240" w:lineRule="auto"/>
              <w:rPr>
                <w:rFonts w:ascii="Calibri" w:hAnsi="Calibri" w:cs="Calibri"/>
              </w:rPr>
            </w:pPr>
            <w:r w:rsidRPr="00F73F3A">
              <w:rPr>
                <w:rFonts w:ascii="Calibri" w:hAnsi="Calibri" w:cs="Calibri"/>
              </w:rPr>
              <w:t>20.</w:t>
            </w:r>
            <w:r w:rsidRPr="00F73F3A">
              <w:rPr>
                <w:rFonts w:ascii="Calibri" w:hAnsi="Calibri" w:cs="Calibri"/>
              </w:rPr>
              <w:t>Follow with emergency and evacuation procedures</w:t>
            </w:r>
          </w:p>
          <w:p w14:paraId="13967707" w14:textId="77777777" w:rsidR="00F73F3A" w:rsidRPr="00F73F3A" w:rsidRDefault="00F73F3A" w:rsidP="00F73F3A">
            <w:pPr>
              <w:spacing w:line="240" w:lineRule="auto"/>
              <w:rPr>
                <w:rFonts w:ascii="Calibri" w:hAnsi="Calibri" w:cs="Calibri"/>
              </w:rPr>
            </w:pPr>
          </w:p>
        </w:tc>
        <w:tc>
          <w:tcPr>
            <w:tcW w:w="992" w:type="dxa"/>
          </w:tcPr>
          <w:p w14:paraId="0E610E47" w14:textId="77777777" w:rsidR="00F73F3A" w:rsidRDefault="00F73F3A" w:rsidP="00675A7C">
            <w:pPr>
              <w:spacing w:line="240" w:lineRule="auto"/>
              <w:rPr>
                <w:rFonts w:ascii="Calibri" w:hAnsi="Calibri" w:cs="Calibri"/>
              </w:rPr>
            </w:pPr>
          </w:p>
        </w:tc>
        <w:tc>
          <w:tcPr>
            <w:tcW w:w="962" w:type="dxa"/>
          </w:tcPr>
          <w:p w14:paraId="3C6D7F41" w14:textId="77777777" w:rsidR="00F73F3A" w:rsidRDefault="00F73F3A" w:rsidP="00675A7C">
            <w:pPr>
              <w:spacing w:line="240" w:lineRule="auto"/>
              <w:rPr>
                <w:rFonts w:ascii="Calibri" w:hAnsi="Calibri" w:cs="Calibri"/>
              </w:rPr>
            </w:pPr>
          </w:p>
        </w:tc>
        <w:tc>
          <w:tcPr>
            <w:tcW w:w="2398" w:type="dxa"/>
          </w:tcPr>
          <w:p w14:paraId="4FB7A2B3" w14:textId="77777777" w:rsidR="00F73F3A" w:rsidRDefault="00F73F3A" w:rsidP="00675A7C">
            <w:pPr>
              <w:spacing w:line="240" w:lineRule="auto"/>
              <w:rPr>
                <w:rFonts w:ascii="Calibri" w:hAnsi="Calibri" w:cs="Calibri"/>
              </w:rPr>
            </w:pPr>
          </w:p>
        </w:tc>
        <w:tc>
          <w:tcPr>
            <w:tcW w:w="2399" w:type="dxa"/>
          </w:tcPr>
          <w:p w14:paraId="52E98ECF" w14:textId="77777777" w:rsidR="00F73F3A" w:rsidRDefault="00F73F3A" w:rsidP="00675A7C">
            <w:pPr>
              <w:spacing w:line="240" w:lineRule="auto"/>
              <w:rPr>
                <w:rFonts w:ascii="Calibri" w:hAnsi="Calibri" w:cs="Calibri"/>
              </w:rPr>
            </w:pPr>
          </w:p>
        </w:tc>
        <w:tc>
          <w:tcPr>
            <w:tcW w:w="2399" w:type="dxa"/>
          </w:tcPr>
          <w:p w14:paraId="6518769C" w14:textId="77777777" w:rsidR="00F73F3A" w:rsidRDefault="00F73F3A" w:rsidP="00675A7C">
            <w:pPr>
              <w:spacing w:line="240" w:lineRule="auto"/>
              <w:rPr>
                <w:rFonts w:ascii="Calibri" w:hAnsi="Calibri" w:cs="Calibri"/>
              </w:rPr>
            </w:pPr>
          </w:p>
        </w:tc>
      </w:tr>
    </w:tbl>
    <w:p w14:paraId="5C47F168" w14:textId="77777777" w:rsidR="00D80B43" w:rsidRDefault="00D80B43">
      <w:pPr>
        <w:spacing w:line="240" w:lineRule="auto"/>
        <w:rPr>
          <w:rFonts w:ascii="Calibri" w:hAnsi="Calibri" w:cs="Calibri"/>
        </w:rPr>
      </w:pPr>
    </w:p>
    <w:p w14:paraId="69798356" w14:textId="77777777" w:rsidR="0058111D" w:rsidRDefault="0058111D">
      <w:pPr>
        <w:spacing w:line="240" w:lineRule="auto"/>
        <w:rPr>
          <w:rFonts w:ascii="Calibri" w:hAnsi="Calibri" w:cs="Calibri"/>
        </w:rPr>
      </w:pPr>
    </w:p>
    <w:p w14:paraId="0DE05E64" w14:textId="77777777" w:rsidR="0058111D" w:rsidRDefault="0058111D">
      <w:pPr>
        <w:spacing w:line="240" w:lineRule="auto"/>
        <w:rPr>
          <w:rFonts w:ascii="Calibri" w:hAnsi="Calibri" w:cs="Calibri"/>
        </w:rPr>
      </w:pPr>
    </w:p>
    <w:p w14:paraId="0C746BCD" w14:textId="0111E1A8" w:rsidR="0058111D" w:rsidRDefault="0058111D">
      <w:pPr>
        <w:spacing w:line="240" w:lineRule="auto"/>
        <w:rPr>
          <w:rFonts w:ascii="Calibri" w:hAnsi="Calibri" w:cs="Calibri"/>
        </w:rPr>
      </w:pPr>
      <w:r>
        <w:rPr>
          <w:rFonts w:ascii="Calibri" w:hAnsi="Calibri" w:cs="Calibri"/>
        </w:rPr>
        <w:t xml:space="preserve">Conducted </w:t>
      </w:r>
      <w:proofErr w:type="gramStart"/>
      <w:r>
        <w:rPr>
          <w:rFonts w:ascii="Calibri" w:hAnsi="Calibri" w:cs="Calibri"/>
        </w:rPr>
        <w:t>by:_</w:t>
      </w:r>
      <w:proofErr w:type="gramEnd"/>
      <w:r>
        <w:rPr>
          <w:rFonts w:ascii="Calibri" w:hAnsi="Calibri" w:cs="Calibri"/>
        </w:rPr>
        <w:t>_____________________</w:t>
      </w:r>
      <w:r>
        <w:rPr>
          <w:rFonts w:ascii="Calibri" w:hAnsi="Calibri" w:cs="Calibri"/>
        </w:rPr>
        <w:tab/>
      </w:r>
      <w:r>
        <w:rPr>
          <w:rFonts w:ascii="Calibri" w:hAnsi="Calibri" w:cs="Calibri"/>
        </w:rPr>
        <w:tab/>
      </w:r>
      <w:r>
        <w:rPr>
          <w:rFonts w:ascii="Calibri" w:hAnsi="Calibri" w:cs="Calibri"/>
        </w:rPr>
        <w:tab/>
        <w:t>Signature:___________________________. Date:</w:t>
      </w:r>
    </w:p>
    <w:p w14:paraId="794ED452" w14:textId="77777777" w:rsidR="0058111D" w:rsidRDefault="0058111D">
      <w:pPr>
        <w:spacing w:line="240" w:lineRule="auto"/>
        <w:rPr>
          <w:rFonts w:ascii="Calibri" w:hAnsi="Calibri" w:cs="Calibri"/>
        </w:rPr>
      </w:pPr>
    </w:p>
    <w:p w14:paraId="4F2B5744" w14:textId="77777777" w:rsidR="0058111D" w:rsidRDefault="0058111D">
      <w:pPr>
        <w:spacing w:line="240" w:lineRule="auto"/>
        <w:rPr>
          <w:rFonts w:ascii="Calibri" w:hAnsi="Calibri" w:cs="Calibri"/>
        </w:rPr>
      </w:pPr>
    </w:p>
    <w:p w14:paraId="72329527" w14:textId="77777777" w:rsidR="0058111D" w:rsidRDefault="0058111D">
      <w:pPr>
        <w:spacing w:line="240" w:lineRule="auto"/>
        <w:rPr>
          <w:rFonts w:ascii="Calibri" w:hAnsi="Calibri" w:cs="Calibri"/>
        </w:rPr>
      </w:pPr>
    </w:p>
    <w:p w14:paraId="683774A4" w14:textId="77777777" w:rsidR="0058111D" w:rsidRDefault="0058111D">
      <w:pPr>
        <w:spacing w:line="240" w:lineRule="auto"/>
        <w:rPr>
          <w:rFonts w:ascii="Calibri" w:hAnsi="Calibri" w:cs="Calibri"/>
        </w:rPr>
      </w:pPr>
    </w:p>
    <w:p w14:paraId="24A1DAA8" w14:textId="77777777" w:rsidR="00F73F3A" w:rsidRDefault="0058111D">
      <w:pPr>
        <w:spacing w:line="240" w:lineRule="auto"/>
        <w:rPr>
          <w:rFonts w:ascii="Calibri" w:hAnsi="Calibri" w:cs="Calibri"/>
        </w:rPr>
        <w:sectPr w:rsidR="00F73F3A" w:rsidSect="00D80B43">
          <w:pgSz w:w="15840" w:h="12240" w:orient="landscape"/>
          <w:pgMar w:top="1080" w:right="720" w:bottom="1080" w:left="720" w:header="720" w:footer="720" w:gutter="0"/>
          <w:cols w:space="720"/>
          <w:titlePg/>
          <w:docGrid w:linePitch="360"/>
        </w:sectPr>
      </w:pPr>
      <w:proofErr w:type="gramStart"/>
      <w:r>
        <w:rPr>
          <w:rFonts w:ascii="Calibri" w:hAnsi="Calibri" w:cs="Calibri"/>
        </w:rPr>
        <w:t>Contractor:_</w:t>
      </w:r>
      <w:proofErr w:type="gramEnd"/>
      <w:r>
        <w:rPr>
          <w:rFonts w:ascii="Calibri" w:hAnsi="Calibri" w:cs="Calibri"/>
        </w:rPr>
        <w:t>________________________</w:t>
      </w:r>
      <w:r>
        <w:rPr>
          <w:rFonts w:ascii="Calibri" w:hAnsi="Calibri" w:cs="Calibri"/>
        </w:rPr>
        <w:tab/>
      </w:r>
      <w:r>
        <w:rPr>
          <w:rFonts w:ascii="Calibri" w:hAnsi="Calibri" w:cs="Calibri"/>
        </w:rPr>
        <w:tab/>
      </w:r>
      <w:r>
        <w:rPr>
          <w:rFonts w:ascii="Calibri" w:hAnsi="Calibri" w:cs="Calibri"/>
        </w:rPr>
        <w:tab/>
      </w:r>
      <w:r>
        <w:rPr>
          <w:rFonts w:ascii="Calibri" w:hAnsi="Calibri" w:cs="Calibri"/>
        </w:rPr>
        <w:t>Signature:____________________________</w:t>
      </w:r>
      <w:r>
        <w:rPr>
          <w:rFonts w:ascii="Calibri" w:hAnsi="Calibri" w:cs="Calibri"/>
        </w:rPr>
        <w:t xml:space="preserve"> Date:</w:t>
      </w:r>
    </w:p>
    <w:p w14:paraId="70BEDF3A" w14:textId="77777777" w:rsidR="001F5346" w:rsidRDefault="001F5346" w:rsidP="001F5346">
      <w:pPr>
        <w:pStyle w:val="Heading1"/>
        <w:rPr>
          <w:rFonts w:ascii="Calibri" w:hAnsi="Calibri" w:cs="Calibri"/>
        </w:rPr>
      </w:pPr>
      <w:bookmarkStart w:id="27" w:name="_Toc101871773"/>
      <w:r w:rsidRPr="001F5346">
        <w:rPr>
          <w:rFonts w:ascii="Calibri" w:hAnsi="Calibri" w:cs="Calibri"/>
          <w:noProof/>
        </w:rPr>
        <w:lastRenderedPageBreak/>
        <mc:AlternateContent>
          <mc:Choice Requires="wps">
            <w:drawing>
              <wp:anchor distT="0" distB="0" distL="114300" distR="114300" simplePos="0" relativeHeight="251706368" behindDoc="0" locked="0" layoutInCell="1" allowOverlap="1" wp14:anchorId="587A5550" wp14:editId="6827C9E2">
                <wp:simplePos x="0" y="0"/>
                <wp:positionH relativeFrom="column">
                  <wp:posOffset>1981200</wp:posOffset>
                </wp:positionH>
                <wp:positionV relativeFrom="paragraph">
                  <wp:posOffset>-2470785</wp:posOffset>
                </wp:positionV>
                <wp:extent cx="4308475" cy="76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08475" cy="762000"/>
                        </a:xfrm>
                        <a:prstGeom prst="rect">
                          <a:avLst/>
                        </a:prstGeom>
                        <a:noFill/>
                        <a:ln w="6350">
                          <a:noFill/>
                        </a:ln>
                      </wps:spPr>
                      <wps:txbx>
                        <w:txbxContent>
                          <w:p w14:paraId="5AF27C4A" w14:textId="77777777" w:rsidR="001F5346" w:rsidRPr="00B220B4" w:rsidRDefault="001F5346" w:rsidP="001F5346">
                            <w:pPr>
                              <w:pStyle w:val="BodyText2"/>
                            </w:pPr>
                            <w:r w:rsidRPr="00B220B4">
                              <w:t>School Safeguarding Children and Young People:  Code of Conduct</w:t>
                            </w:r>
                          </w:p>
                          <w:p w14:paraId="2396F7EE" w14:textId="77777777" w:rsidR="001F5346" w:rsidRPr="00B220B4" w:rsidRDefault="001F5346" w:rsidP="001F534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A5550" id="_x0000_t202" coordsize="21600,21600" o:spt="202" path="m,l,21600r21600,l21600,xe">
                <v:stroke joinstyle="miter"/>
                <v:path gradientshapeok="t" o:connecttype="rect"/>
              </v:shapetype>
              <v:shape id="Text Box 18" o:spid="_x0000_s1026" type="#_x0000_t202" style="position:absolute;margin-left:156pt;margin-top:-194.55pt;width:339.2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" filled="f" stroked="f" strokeweight=".5pt">
                <v:textbox>
                  <w:txbxContent>
                    <w:p w14:paraId="5AF27C4A" w14:textId="77777777" w:rsidR="001F5346" w:rsidRPr="00B220B4" w:rsidRDefault="001F5346" w:rsidP="001F5346">
                      <w:pPr>
                        <w:pStyle w:val="BodyText2"/>
                      </w:pPr>
                      <w:r w:rsidRPr="00B220B4">
                        <w:t>School Safeguarding Children and Young People:  Code of Conduct</w:t>
                      </w:r>
                    </w:p>
                    <w:p w14:paraId="2396F7EE" w14:textId="77777777" w:rsidR="001F5346" w:rsidRPr="00B220B4" w:rsidRDefault="001F5346" w:rsidP="001F5346">
                      <w:pPr>
                        <w:rPr>
                          <w:b/>
                        </w:rPr>
                      </w:pPr>
                    </w:p>
                  </w:txbxContent>
                </v:textbox>
              </v:shape>
            </w:pict>
          </mc:Fallback>
        </mc:AlternateContent>
      </w:r>
      <w:r w:rsidRPr="001F5346">
        <w:rPr>
          <w:rFonts w:ascii="Calibri" w:hAnsi="Calibri" w:cs="Calibri"/>
        </w:rPr>
        <w:t>S</w:t>
      </w:r>
      <w:r>
        <w:rPr>
          <w:rFonts w:ascii="Calibri" w:hAnsi="Calibri" w:cs="Calibri"/>
        </w:rPr>
        <w:t>chool Safeguarding Children and</w:t>
      </w:r>
      <w:r w:rsidRPr="001F5346">
        <w:rPr>
          <w:rFonts w:ascii="Calibri" w:hAnsi="Calibri" w:cs="Calibri"/>
        </w:rPr>
        <w:t xml:space="preserve"> Young people:</w:t>
      </w:r>
      <w:bookmarkEnd w:id="27"/>
      <w:r w:rsidRPr="001F5346">
        <w:rPr>
          <w:rFonts w:ascii="Calibri" w:hAnsi="Calibri" w:cs="Calibri"/>
        </w:rPr>
        <w:t xml:space="preserve"> </w:t>
      </w:r>
    </w:p>
    <w:p w14:paraId="59621620" w14:textId="609C8C4A" w:rsidR="001F5346" w:rsidRPr="001F5346" w:rsidRDefault="001F5346" w:rsidP="001F5346">
      <w:pPr>
        <w:pStyle w:val="Heading1"/>
        <w:rPr>
          <w:rFonts w:ascii="Calibri" w:hAnsi="Calibri" w:cs="Calibri"/>
        </w:rPr>
      </w:pPr>
      <w:bookmarkStart w:id="28" w:name="_Toc101871774"/>
      <w:r w:rsidRPr="001F5346">
        <w:rPr>
          <w:rFonts w:ascii="Calibri" w:hAnsi="Calibri" w:cs="Calibri"/>
        </w:rPr>
        <w:t>Code of Conduct</w:t>
      </w:r>
      <w:bookmarkEnd w:id="28"/>
    </w:p>
    <w:p w14:paraId="22F7A650" w14:textId="77777777" w:rsidR="001F5346" w:rsidRPr="0053639E" w:rsidRDefault="001F5346" w:rsidP="001F5346">
      <w:pPr>
        <w:pStyle w:val="DHHSbody"/>
        <w:spacing w:before="120" w:line="240" w:lineRule="auto"/>
        <w:jc w:val="both"/>
        <w:rPr>
          <w:rFonts w:ascii="Calibri" w:eastAsia="Times New Roman" w:hAnsi="Calibri" w:cs="Calibri"/>
          <w:bCs/>
          <w:sz w:val="22"/>
        </w:rPr>
      </w:pPr>
      <w:r w:rsidRPr="0053639E">
        <w:rPr>
          <w:rFonts w:ascii="Calibri" w:eastAsia="Times New Roman" w:hAnsi="Calibri" w:cs="Calibri"/>
          <w:bCs/>
          <w:sz w:val="22"/>
        </w:rPr>
        <w:t xml:space="preserve">As partners with parents in Catholic education and open to God's presence, Catholic Schools pursue fullness of life for all its students and the school community. The schools ensure the care, </w:t>
      </w:r>
      <w:proofErr w:type="gramStart"/>
      <w:r w:rsidRPr="0053639E">
        <w:rPr>
          <w:rFonts w:ascii="Calibri" w:eastAsia="Times New Roman" w:hAnsi="Calibri" w:cs="Calibri"/>
          <w:bCs/>
          <w:sz w:val="22"/>
        </w:rPr>
        <w:t>wellbeing</w:t>
      </w:r>
      <w:proofErr w:type="gramEnd"/>
      <w:r w:rsidRPr="0053639E">
        <w:rPr>
          <w:rFonts w:ascii="Calibri" w:eastAsia="Times New Roman" w:hAnsi="Calibri" w:cs="Calibri"/>
          <w:bCs/>
          <w:sz w:val="22"/>
        </w:rPr>
        <w:t xml:space="preserve"> and protection of its students in keeping with the Catholic tradition, which celebrates the sanctity and unique dignity of each person.</w:t>
      </w:r>
    </w:p>
    <w:p w14:paraId="452F7827" w14:textId="77777777" w:rsidR="001F5346" w:rsidRPr="006B3D1F" w:rsidRDefault="001F5346" w:rsidP="006B3D1F">
      <w:pPr>
        <w:pStyle w:val="DHHSbody"/>
      </w:pPr>
      <w:r w:rsidRPr="006B3D1F">
        <w:t>Purpose</w:t>
      </w:r>
    </w:p>
    <w:p w14:paraId="49214CA1" w14:textId="77777777" w:rsidR="001F5346" w:rsidRPr="0053639E" w:rsidRDefault="001F5346" w:rsidP="001F5346">
      <w:pPr>
        <w:pStyle w:val="DHHSbody"/>
        <w:spacing w:before="120" w:line="240" w:lineRule="auto"/>
        <w:jc w:val="both"/>
        <w:rPr>
          <w:rFonts w:ascii="Calibri" w:eastAsia="Times New Roman" w:hAnsi="Calibri" w:cs="Calibri"/>
          <w:bCs/>
          <w:sz w:val="22"/>
        </w:rPr>
      </w:pPr>
      <w:r w:rsidRPr="0053639E">
        <w:rPr>
          <w:rFonts w:ascii="Calibri" w:eastAsia="Times New Roman" w:hAnsi="Calibri" w:cs="Calibri"/>
          <w:bCs/>
          <w:sz w:val="22"/>
        </w:rPr>
        <w:t xml:space="preserve">This Code of Conduct has a specific focus on safeguarding children and young people against sexual, physical, </w:t>
      </w:r>
      <w:proofErr w:type="gramStart"/>
      <w:r w:rsidRPr="0053639E">
        <w:rPr>
          <w:rFonts w:ascii="Calibri" w:eastAsia="Times New Roman" w:hAnsi="Calibri" w:cs="Calibri"/>
          <w:bCs/>
          <w:sz w:val="22"/>
        </w:rPr>
        <w:t>psychological</w:t>
      </w:r>
      <w:proofErr w:type="gramEnd"/>
      <w:r w:rsidRPr="0053639E">
        <w:rPr>
          <w:rFonts w:ascii="Calibri" w:eastAsia="Times New Roman" w:hAnsi="Calibri" w:cs="Calibri"/>
          <w:bCs/>
          <w:sz w:val="22"/>
        </w:rPr>
        <w:t xml:space="preserve"> and emotional abuse or neglect. It is intended to complement other professional and/or occupational codes. </w:t>
      </w:r>
    </w:p>
    <w:p w14:paraId="1D859BE0" w14:textId="77777777" w:rsidR="001F5346" w:rsidRPr="0053639E" w:rsidRDefault="001F5346" w:rsidP="001F5346">
      <w:pPr>
        <w:pStyle w:val="DHHSbody"/>
        <w:spacing w:before="120" w:line="240" w:lineRule="auto"/>
        <w:jc w:val="both"/>
        <w:rPr>
          <w:rFonts w:ascii="Calibri" w:hAnsi="Calibri" w:cs="Calibri"/>
          <w:sz w:val="22"/>
          <w:szCs w:val="19"/>
        </w:rPr>
      </w:pPr>
      <w:r w:rsidRPr="0053639E">
        <w:rPr>
          <w:rFonts w:ascii="Calibri" w:eastAsia="Times New Roman" w:hAnsi="Calibri" w:cs="Calibri"/>
          <w:bCs/>
          <w:sz w:val="22"/>
        </w:rPr>
        <w:t xml:space="preserve">All staff, volunteers, external providers and contractors, clergy and school advisory council members of the </w:t>
      </w:r>
      <w:proofErr w:type="gramStart"/>
      <w:r w:rsidRPr="0053639E">
        <w:rPr>
          <w:rFonts w:ascii="Calibri" w:eastAsia="Times New Roman" w:hAnsi="Calibri" w:cs="Calibri"/>
          <w:bCs/>
          <w:sz w:val="22"/>
        </w:rPr>
        <w:t>School</w:t>
      </w:r>
      <w:proofErr w:type="gramEnd"/>
      <w:r w:rsidRPr="0053639E">
        <w:rPr>
          <w:rFonts w:ascii="Calibri" w:eastAsia="Times New Roman" w:hAnsi="Calibri" w:cs="Calibri"/>
          <w:bCs/>
          <w:sz w:val="22"/>
        </w:rPr>
        <w:t xml:space="preserve"> are expected to actively contribute to a school culture that respects the dignity of its members and affirms the Gospel values of love, care for others, compassion and justice.   They are required to observe child safe principles and expectations for appropriate behaviour towards and in the company of children, as noted below</w:t>
      </w:r>
      <w:r w:rsidRPr="0053639E">
        <w:rPr>
          <w:rFonts w:ascii="Calibri" w:hAnsi="Calibri" w:cs="Calibri"/>
          <w:sz w:val="22"/>
          <w:szCs w:val="19"/>
        </w:rPr>
        <w:t>.</w:t>
      </w:r>
    </w:p>
    <w:p w14:paraId="29B99C9E" w14:textId="77777777" w:rsidR="001F5346" w:rsidRPr="001F5346" w:rsidRDefault="001F5346" w:rsidP="006B3D1F">
      <w:pPr>
        <w:pStyle w:val="DHHSbody"/>
      </w:pPr>
      <w:r w:rsidRPr="001F5346">
        <w:t xml:space="preserve">Acceptable </w:t>
      </w:r>
      <w:proofErr w:type="spellStart"/>
      <w:r w:rsidRPr="001F5346">
        <w:t>Behaviours</w:t>
      </w:r>
      <w:proofErr w:type="spellEnd"/>
    </w:p>
    <w:p w14:paraId="50BA34BC" w14:textId="77777777" w:rsidR="001F5346" w:rsidRPr="0053639E" w:rsidRDefault="001F5346" w:rsidP="001F5346">
      <w:pPr>
        <w:pStyle w:val="DHHSbody"/>
        <w:spacing w:after="0" w:line="240" w:lineRule="auto"/>
        <w:rPr>
          <w:rFonts w:ascii="Calibri" w:hAnsi="Calibri" w:cs="Calibri"/>
          <w:sz w:val="19"/>
          <w:szCs w:val="19"/>
        </w:rPr>
      </w:pPr>
      <w:r w:rsidRPr="0053639E">
        <w:rPr>
          <w:rFonts w:ascii="Calibri" w:hAnsi="Calibri" w:cs="Calibri"/>
          <w:sz w:val="22"/>
          <w:szCs w:val="19"/>
        </w:rPr>
        <w:t xml:space="preserve">All staff, volunteers, external providers’ contractors, visitors, </w:t>
      </w:r>
      <w:proofErr w:type="gramStart"/>
      <w:r w:rsidRPr="0053639E">
        <w:rPr>
          <w:rFonts w:ascii="Calibri" w:hAnsi="Calibri" w:cs="Calibri"/>
          <w:sz w:val="22"/>
          <w:szCs w:val="19"/>
        </w:rPr>
        <w:t>clergy</w:t>
      </w:r>
      <w:proofErr w:type="gramEnd"/>
      <w:r w:rsidRPr="0053639E">
        <w:rPr>
          <w:rFonts w:ascii="Calibri" w:hAnsi="Calibri" w:cs="Calibri"/>
          <w:sz w:val="22"/>
          <w:szCs w:val="19"/>
        </w:rPr>
        <w:t xml:space="preserve"> and school council members are responsible for supporting the safety of children by</w:t>
      </w:r>
      <w:r w:rsidRPr="0053639E">
        <w:rPr>
          <w:rFonts w:ascii="Calibri" w:hAnsi="Calibri" w:cs="Calibri"/>
          <w:sz w:val="19"/>
          <w:szCs w:val="19"/>
        </w:rPr>
        <w:t>:</w:t>
      </w:r>
    </w:p>
    <w:p w14:paraId="1285FA40"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adhering to the school’s child safe policy and </w:t>
      </w:r>
      <w:proofErr w:type="gramStart"/>
      <w:r w:rsidRPr="0053639E">
        <w:rPr>
          <w:rFonts w:ascii="Calibri" w:hAnsi="Calibri" w:cs="Calibri"/>
          <w:sz w:val="22"/>
          <w:szCs w:val="19"/>
        </w:rPr>
        <w:t>upholding the school’s statement of commitment to child safety at all times</w:t>
      </w:r>
      <w:proofErr w:type="gramEnd"/>
    </w:p>
    <w:p w14:paraId="38DE1695"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taking all reasonable steps to protect children from abuse</w:t>
      </w:r>
    </w:p>
    <w:p w14:paraId="3B1527D9"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treating everyone in the school community with respect</w:t>
      </w:r>
    </w:p>
    <w:p w14:paraId="35A681E1"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listening and responding to the views and concerns of children, particularly if they are telling you that they or another child has been abused or that they are worried about their safety/the safety of another child</w:t>
      </w:r>
    </w:p>
    <w:p w14:paraId="4FD16A9B"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promoting the cultural safety, </w:t>
      </w:r>
      <w:proofErr w:type="gramStart"/>
      <w:r w:rsidRPr="0053639E">
        <w:rPr>
          <w:rFonts w:ascii="Calibri" w:hAnsi="Calibri" w:cs="Calibri"/>
          <w:sz w:val="22"/>
          <w:szCs w:val="19"/>
        </w:rPr>
        <w:t>participation</w:t>
      </w:r>
      <w:proofErr w:type="gramEnd"/>
      <w:r w:rsidRPr="0053639E">
        <w:rPr>
          <w:rFonts w:ascii="Calibri" w:hAnsi="Calibri" w:cs="Calibri"/>
          <w:sz w:val="22"/>
          <w:szCs w:val="19"/>
        </w:rPr>
        <w:t xml:space="preserve"> and empowerment of Aboriginal and Torres Strait Islander children (for example, by never questioning an Aboriginal and Torres Strait Islander child’s self-identification)</w:t>
      </w:r>
    </w:p>
    <w:p w14:paraId="2FF39C4B"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promoting the cultural safety, </w:t>
      </w:r>
      <w:proofErr w:type="gramStart"/>
      <w:r w:rsidRPr="0053639E">
        <w:rPr>
          <w:rFonts w:ascii="Calibri" w:hAnsi="Calibri" w:cs="Calibri"/>
          <w:sz w:val="22"/>
          <w:szCs w:val="19"/>
        </w:rPr>
        <w:t>participation</w:t>
      </w:r>
      <w:proofErr w:type="gramEnd"/>
      <w:r w:rsidRPr="0053639E">
        <w:rPr>
          <w:rFonts w:ascii="Calibri" w:hAnsi="Calibri" w:cs="Calibri"/>
          <w:sz w:val="22"/>
          <w:szCs w:val="19"/>
        </w:rPr>
        <w:t xml:space="preserve"> and empowerment of children with culturally and/or linguistically diverse backgrounds (for example, by having a zero tolerance of discrimination)</w:t>
      </w:r>
    </w:p>
    <w:p w14:paraId="2FBFB6E0"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promoting the safety, </w:t>
      </w:r>
      <w:proofErr w:type="gramStart"/>
      <w:r w:rsidRPr="0053639E">
        <w:rPr>
          <w:rFonts w:ascii="Calibri" w:hAnsi="Calibri" w:cs="Calibri"/>
          <w:sz w:val="22"/>
          <w:szCs w:val="19"/>
        </w:rPr>
        <w:t>participation</w:t>
      </w:r>
      <w:proofErr w:type="gramEnd"/>
      <w:r w:rsidRPr="0053639E">
        <w:rPr>
          <w:rFonts w:ascii="Calibri" w:hAnsi="Calibri" w:cs="Calibri"/>
          <w:sz w:val="22"/>
          <w:szCs w:val="19"/>
        </w:rPr>
        <w:t xml:space="preserve"> and empowerment of children with a disability (for example, during personal care activities)</w:t>
      </w:r>
    </w:p>
    <w:p w14:paraId="68D769BE"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ensuring as far as practicable that adults are not alone with a child</w:t>
      </w:r>
    </w:p>
    <w:p w14:paraId="2B008AF9"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reporting any allegations of child abuse to the school’s leadership (or child safety officer if the school has appointed someone to this role)</w:t>
      </w:r>
    </w:p>
    <w:p w14:paraId="4EE029FA"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understanding and complying with all reporting obligations as they relate to mandatory reporting and reporting under the Crimes Act 1958</w:t>
      </w:r>
    </w:p>
    <w:p w14:paraId="08B74C84"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reporting any child safety concerns to the school’s leadership (or child safety officer if the school has appointed someone to this role)</w:t>
      </w:r>
    </w:p>
    <w:p w14:paraId="7AFF1E9E"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if an allegation of child abuse is made, ensuring as quickly as possible that the child(ren) </w:t>
      </w:r>
      <w:proofErr w:type="gramStart"/>
      <w:r w:rsidRPr="0053639E">
        <w:rPr>
          <w:rFonts w:ascii="Calibri" w:hAnsi="Calibri" w:cs="Calibri"/>
          <w:sz w:val="22"/>
          <w:szCs w:val="19"/>
        </w:rPr>
        <w:t>are</w:t>
      </w:r>
      <w:proofErr w:type="gramEnd"/>
      <w:r w:rsidRPr="0053639E">
        <w:rPr>
          <w:rFonts w:ascii="Calibri" w:hAnsi="Calibri" w:cs="Calibri"/>
          <w:sz w:val="22"/>
          <w:szCs w:val="19"/>
        </w:rPr>
        <w:t xml:space="preserve"> safe</w:t>
      </w:r>
    </w:p>
    <w:p w14:paraId="28469C38"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reporting to the Victorian Institute of Teaching any charges, committals for trial or convictions in relation to a sexual offence by a registered teacher, or certain allegations or concerns about a registered teacher.</w:t>
      </w:r>
    </w:p>
    <w:p w14:paraId="37E3DDE5" w14:textId="7FCCD4C7" w:rsidR="008B0E6D" w:rsidRDefault="008B0E6D">
      <w:pPr>
        <w:spacing w:line="240" w:lineRule="auto"/>
        <w:rPr>
          <w:rFonts w:ascii="Calibri" w:eastAsia="Times" w:hAnsi="Calibri" w:cs="Calibri"/>
          <w:color w:val="auto"/>
          <w:spacing w:val="0"/>
          <w:sz w:val="19"/>
          <w:szCs w:val="19"/>
          <w:lang w:val="en-AU"/>
        </w:rPr>
      </w:pPr>
      <w:r>
        <w:rPr>
          <w:rFonts w:ascii="Calibri" w:hAnsi="Calibri" w:cs="Calibri"/>
          <w:sz w:val="19"/>
          <w:szCs w:val="19"/>
        </w:rPr>
        <w:br w:type="page"/>
      </w:r>
    </w:p>
    <w:p w14:paraId="700BC290" w14:textId="77777777" w:rsidR="001F5346" w:rsidRPr="0053639E" w:rsidRDefault="001F5346" w:rsidP="001F5346">
      <w:pPr>
        <w:pStyle w:val="DHHSbody"/>
        <w:spacing w:after="0" w:line="240" w:lineRule="auto"/>
        <w:jc w:val="both"/>
        <w:rPr>
          <w:rFonts w:ascii="Calibri" w:hAnsi="Calibri" w:cs="Calibri"/>
          <w:sz w:val="19"/>
          <w:szCs w:val="19"/>
        </w:rPr>
      </w:pPr>
    </w:p>
    <w:p w14:paraId="3BC473F5" w14:textId="77777777" w:rsidR="001F5346" w:rsidRPr="001F5346" w:rsidRDefault="001F5346" w:rsidP="006B3D1F">
      <w:pPr>
        <w:pStyle w:val="DHHSbody"/>
      </w:pPr>
      <w:r w:rsidRPr="001F5346">
        <w:t xml:space="preserve">Unacceptable </w:t>
      </w:r>
      <w:proofErr w:type="spellStart"/>
      <w:r w:rsidRPr="001F5346">
        <w:t>behaviours</w:t>
      </w:r>
      <w:proofErr w:type="spellEnd"/>
    </w:p>
    <w:p w14:paraId="7AA148B4" w14:textId="77777777" w:rsidR="001F5346" w:rsidRPr="0053639E" w:rsidRDefault="001F5346" w:rsidP="001F5346">
      <w:pPr>
        <w:pStyle w:val="DHHSbody"/>
        <w:spacing w:after="0" w:line="240" w:lineRule="auto"/>
        <w:jc w:val="both"/>
        <w:rPr>
          <w:rFonts w:ascii="Calibri" w:hAnsi="Calibri" w:cs="Calibri"/>
          <w:sz w:val="22"/>
          <w:szCs w:val="19"/>
        </w:rPr>
      </w:pPr>
      <w:r w:rsidRPr="0053639E">
        <w:rPr>
          <w:rFonts w:ascii="Calibri" w:hAnsi="Calibri" w:cs="Calibri"/>
          <w:sz w:val="22"/>
          <w:szCs w:val="19"/>
        </w:rPr>
        <w:t>All staff, volunteers, external providers and contractors, clergy and school council members must not:</w:t>
      </w:r>
    </w:p>
    <w:p w14:paraId="186F2544"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ignore or disregard any suspected or disclosed child abuse</w:t>
      </w:r>
    </w:p>
    <w:p w14:paraId="7AF56F8D"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develop any ‘special’ relationships with children that could be seen as favouritism (for example, the offering of gifts or special treatment for specific children)</w:t>
      </w:r>
    </w:p>
    <w:p w14:paraId="34C569DC"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exhibit behaviours with children which may be construed as unnecessarily physical (for example inappropriate sitting on laps)</w:t>
      </w:r>
    </w:p>
    <w:p w14:paraId="147AFDA8"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put children at risk of abuse (for example, by locking doors)</w:t>
      </w:r>
    </w:p>
    <w:p w14:paraId="4D61DC9D"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initiate unnecessary physical contact which children or do things of a personal nature that a child can do for themselves, such as toileting or changing clothes</w:t>
      </w:r>
    </w:p>
    <w:p w14:paraId="3E5950EC"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engage in open discussions of a mature or adult nature in the presence of children (for example, personal social activities)</w:t>
      </w:r>
    </w:p>
    <w:p w14:paraId="03823811"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use inappropriate language in the presence of children</w:t>
      </w:r>
    </w:p>
    <w:p w14:paraId="35AD9ED8"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express personal views on cultures, </w:t>
      </w:r>
      <w:proofErr w:type="gramStart"/>
      <w:r w:rsidRPr="0053639E">
        <w:rPr>
          <w:rFonts w:ascii="Calibri" w:hAnsi="Calibri" w:cs="Calibri"/>
          <w:sz w:val="22"/>
          <w:szCs w:val="19"/>
        </w:rPr>
        <w:t>race</w:t>
      </w:r>
      <w:proofErr w:type="gramEnd"/>
      <w:r w:rsidRPr="0053639E">
        <w:rPr>
          <w:rFonts w:ascii="Calibri" w:hAnsi="Calibri" w:cs="Calibri"/>
          <w:sz w:val="22"/>
          <w:szCs w:val="19"/>
        </w:rPr>
        <w:t xml:space="preserve"> or sexuality in the presence of children</w:t>
      </w:r>
    </w:p>
    <w:p w14:paraId="60B3A6EC"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discriminate against any child, including because of age, gender, race, culture, vulnerability, sexuality, </w:t>
      </w:r>
      <w:proofErr w:type="gramStart"/>
      <w:r w:rsidRPr="0053639E">
        <w:rPr>
          <w:rFonts w:ascii="Calibri" w:hAnsi="Calibri" w:cs="Calibri"/>
          <w:sz w:val="22"/>
          <w:szCs w:val="19"/>
        </w:rPr>
        <w:t>ethnicity</w:t>
      </w:r>
      <w:proofErr w:type="gramEnd"/>
      <w:r w:rsidRPr="0053639E">
        <w:rPr>
          <w:rFonts w:ascii="Calibri" w:hAnsi="Calibri" w:cs="Calibri"/>
          <w:sz w:val="22"/>
          <w:szCs w:val="19"/>
        </w:rPr>
        <w:t xml:space="preserve"> or disability</w:t>
      </w:r>
    </w:p>
    <w:p w14:paraId="67179F7F"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have contact with a child or their family outside of school without the school’s leadership or child safety officer’s (if the school has appointed someone to this role) knowledge and/or consent or the school governing authority’s approval (for example, unauthorised after hours tutoring, private instrumental/other lessons or sport coaching). Accidental contact, such as seeing people in the street, is appropriate.</w:t>
      </w:r>
    </w:p>
    <w:p w14:paraId="104EBD55"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have any online contact with a child (including by social media, email, instant messaging etc) or their family (unless necessary </w:t>
      </w:r>
      <w:proofErr w:type="spellStart"/>
      <w:proofErr w:type="gramStart"/>
      <w:r w:rsidRPr="0053639E">
        <w:rPr>
          <w:rFonts w:ascii="Calibri" w:hAnsi="Calibri" w:cs="Calibri"/>
          <w:sz w:val="22"/>
          <w:szCs w:val="19"/>
        </w:rPr>
        <w:t>eg</w:t>
      </w:r>
      <w:proofErr w:type="spellEnd"/>
      <w:proofErr w:type="gramEnd"/>
      <w:r w:rsidRPr="0053639E">
        <w:rPr>
          <w:rFonts w:ascii="Calibri" w:hAnsi="Calibri" w:cs="Calibri"/>
          <w:sz w:val="22"/>
          <w:szCs w:val="19"/>
        </w:rPr>
        <w:t xml:space="preserve"> by providing families with e-newsletters or assisting students with their school work)</w:t>
      </w:r>
    </w:p>
    <w:p w14:paraId="37C21276"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 xml:space="preserve">use any personal communication channels/device such as a personal email account </w:t>
      </w:r>
    </w:p>
    <w:p w14:paraId="2B4B15A1"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exchange personal contact details such as phone number, social networking sites or email addresses</w:t>
      </w:r>
    </w:p>
    <w:p w14:paraId="7A899661"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photograph or video a child without the consent of the parent or guardians</w:t>
      </w:r>
    </w:p>
    <w:p w14:paraId="0B5AFFBA"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work with children whilst under the influence of alcohol or illegal drugs</w:t>
      </w:r>
    </w:p>
    <w:p w14:paraId="3D11390B" w14:textId="77777777" w:rsidR="001F5346" w:rsidRPr="0053639E" w:rsidRDefault="001F5346" w:rsidP="001F5346">
      <w:pPr>
        <w:pStyle w:val="DHHSbody"/>
        <w:numPr>
          <w:ilvl w:val="0"/>
          <w:numId w:val="27"/>
        </w:numPr>
        <w:spacing w:after="0" w:line="240" w:lineRule="auto"/>
        <w:ind w:left="709" w:hanging="283"/>
        <w:jc w:val="both"/>
        <w:rPr>
          <w:rFonts w:ascii="Calibri" w:hAnsi="Calibri" w:cs="Calibri"/>
          <w:sz w:val="22"/>
          <w:szCs w:val="19"/>
        </w:rPr>
      </w:pPr>
      <w:r w:rsidRPr="0053639E">
        <w:rPr>
          <w:rFonts w:ascii="Calibri" w:hAnsi="Calibri" w:cs="Calibri"/>
          <w:sz w:val="22"/>
          <w:szCs w:val="19"/>
        </w:rPr>
        <w:t>consume alcohol or drugs at school or at school events in the presence of children.</w:t>
      </w:r>
    </w:p>
    <w:p w14:paraId="58C636DB" w14:textId="77777777" w:rsidR="001F5346" w:rsidRPr="0053639E" w:rsidRDefault="001F5346" w:rsidP="001F5346">
      <w:pPr>
        <w:pStyle w:val="DHHSbody"/>
        <w:spacing w:after="0" w:line="240" w:lineRule="auto"/>
        <w:jc w:val="both"/>
        <w:rPr>
          <w:rFonts w:ascii="Calibri" w:hAnsi="Calibri" w:cs="Calibri"/>
          <w:sz w:val="19"/>
          <w:szCs w:val="19"/>
        </w:rPr>
      </w:pPr>
    </w:p>
    <w:p w14:paraId="473363EC" w14:textId="52805510" w:rsidR="001F5346" w:rsidRPr="0053639E" w:rsidRDefault="001C599C" w:rsidP="001F5346">
      <w:pPr>
        <w:pStyle w:val="DHHSbody"/>
        <w:spacing w:after="0" w:line="240" w:lineRule="auto"/>
        <w:jc w:val="both"/>
        <w:rPr>
          <w:rFonts w:ascii="Calibri" w:hAnsi="Calibri" w:cs="Calibri"/>
          <w:sz w:val="19"/>
          <w:szCs w:val="19"/>
        </w:rPr>
      </w:pPr>
      <w:r>
        <w:rPr>
          <w:rFonts w:ascii="Calibri" w:hAnsi="Calibri" w:cs="Calibri"/>
          <w:noProof/>
          <w:sz w:val="19"/>
          <w:szCs w:val="19"/>
          <w:lang w:eastAsia="en-AU"/>
        </w:rPr>
        <mc:AlternateContent>
          <mc:Choice Requires="wps">
            <w:drawing>
              <wp:anchor distT="0" distB="0" distL="114300" distR="114300" simplePos="0" relativeHeight="251708416" behindDoc="0" locked="0" layoutInCell="1" allowOverlap="1" wp14:anchorId="5D209093" wp14:editId="7C0A8A30">
                <wp:simplePos x="0" y="0"/>
                <wp:positionH relativeFrom="column">
                  <wp:posOffset>-438150</wp:posOffset>
                </wp:positionH>
                <wp:positionV relativeFrom="paragraph">
                  <wp:posOffset>99695</wp:posOffset>
                </wp:positionV>
                <wp:extent cx="809625" cy="361950"/>
                <wp:effectExtent l="19050" t="76200" r="66675" b="95250"/>
                <wp:wrapNone/>
                <wp:docPr id="20" name="Right Arrow 20"/>
                <wp:cNvGraphicFramePr/>
                <a:graphic xmlns:a="http://schemas.openxmlformats.org/drawingml/2006/main">
                  <a:graphicData uri="http://schemas.microsoft.com/office/word/2010/wordprocessingShape">
                    <wps:wsp>
                      <wps:cNvSpPr/>
                      <wps:spPr>
                        <a:xfrm>
                          <a:off x="0" y="0"/>
                          <a:ext cx="809625"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4F1B" id="Right Arrow 20" o:spid="_x0000_s1026" type="#_x0000_t13" style="position:absolute;margin-left:-34.5pt;margin-top:7.85pt;width:63.7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" adj="16772" fillcolor="#8b6496 [3204]" strokecolor="#44314a [1604]" strokeweight="3.75pt"/>
            </w:pict>
          </mc:Fallback>
        </mc:AlternateContent>
      </w:r>
    </w:p>
    <w:p w14:paraId="198D31F3" w14:textId="51421809" w:rsidR="001F5346" w:rsidRPr="0053639E" w:rsidRDefault="001F5346" w:rsidP="001C599C">
      <w:pPr>
        <w:pStyle w:val="DHHSbody"/>
        <w:spacing w:after="0" w:line="360" w:lineRule="auto"/>
        <w:ind w:left="720"/>
        <w:jc w:val="both"/>
        <w:rPr>
          <w:rFonts w:ascii="Calibri" w:hAnsi="Calibri" w:cs="Calibri"/>
          <w:sz w:val="22"/>
          <w:szCs w:val="19"/>
        </w:rPr>
      </w:pPr>
      <w:r w:rsidRPr="0053639E">
        <w:rPr>
          <w:rFonts w:ascii="Calibri" w:hAnsi="Calibri" w:cs="Calibri"/>
          <w:sz w:val="22"/>
          <w:szCs w:val="19"/>
        </w:rPr>
        <w:t>I, ____</w:t>
      </w:r>
      <w:r>
        <w:rPr>
          <w:rFonts w:ascii="Calibri" w:hAnsi="Calibri" w:cs="Calibri"/>
          <w:sz w:val="22"/>
          <w:szCs w:val="19"/>
        </w:rPr>
        <w:t>________________</w:t>
      </w:r>
      <w:r w:rsidR="001C599C">
        <w:rPr>
          <w:rFonts w:ascii="Calibri" w:hAnsi="Calibri" w:cs="Calibri"/>
          <w:sz w:val="22"/>
          <w:szCs w:val="19"/>
        </w:rPr>
        <w:t>________________________________________________</w:t>
      </w:r>
      <w:r w:rsidRPr="0053639E">
        <w:rPr>
          <w:rFonts w:ascii="Calibri" w:hAnsi="Calibri" w:cs="Calibri"/>
          <w:sz w:val="22"/>
          <w:szCs w:val="19"/>
        </w:rPr>
        <w:t>__, confirm I have been provided with a copy of the above Code of Conduct.</w:t>
      </w:r>
    </w:p>
    <w:p w14:paraId="58C1E941" w14:textId="31681911" w:rsidR="001F5346" w:rsidRPr="0053639E" w:rsidRDefault="001F5346" w:rsidP="001F5346">
      <w:pPr>
        <w:pStyle w:val="DHHSbody"/>
        <w:spacing w:after="0" w:line="240" w:lineRule="auto"/>
        <w:jc w:val="both"/>
        <w:rPr>
          <w:rFonts w:ascii="Calibri" w:hAnsi="Calibri" w:cs="Calibri"/>
          <w:sz w:val="22"/>
          <w:szCs w:val="19"/>
        </w:rPr>
      </w:pPr>
    </w:p>
    <w:p w14:paraId="221E4260" w14:textId="204C2E24" w:rsidR="001F5346" w:rsidRPr="0053639E" w:rsidRDefault="001C599C" w:rsidP="001F5346">
      <w:pPr>
        <w:pStyle w:val="DHHSbody"/>
        <w:spacing w:after="0" w:line="240" w:lineRule="auto"/>
        <w:jc w:val="both"/>
        <w:rPr>
          <w:rFonts w:ascii="Calibri" w:hAnsi="Calibri" w:cs="Calibri"/>
          <w:sz w:val="22"/>
          <w:szCs w:val="19"/>
        </w:rPr>
      </w:pPr>
      <w:r>
        <w:rPr>
          <w:rFonts w:ascii="Calibri" w:hAnsi="Calibri" w:cs="Calibri"/>
          <w:noProof/>
          <w:sz w:val="19"/>
          <w:szCs w:val="19"/>
          <w:lang w:eastAsia="en-AU"/>
        </w:rPr>
        <mc:AlternateContent>
          <mc:Choice Requires="wps">
            <w:drawing>
              <wp:anchor distT="0" distB="0" distL="114300" distR="114300" simplePos="0" relativeHeight="251709440" behindDoc="0" locked="0" layoutInCell="1" allowOverlap="1" wp14:anchorId="547783EA" wp14:editId="5A690CBB">
                <wp:simplePos x="0" y="0"/>
                <wp:positionH relativeFrom="column">
                  <wp:posOffset>-371475</wp:posOffset>
                </wp:positionH>
                <wp:positionV relativeFrom="paragraph">
                  <wp:posOffset>165735</wp:posOffset>
                </wp:positionV>
                <wp:extent cx="809625" cy="361950"/>
                <wp:effectExtent l="19050" t="76200" r="66675" b="95250"/>
                <wp:wrapNone/>
                <wp:docPr id="21" name="Right Arrow 21"/>
                <wp:cNvGraphicFramePr/>
                <a:graphic xmlns:a="http://schemas.openxmlformats.org/drawingml/2006/main">
                  <a:graphicData uri="http://schemas.microsoft.com/office/word/2010/wordprocessingShape">
                    <wps:wsp>
                      <wps:cNvSpPr/>
                      <wps:spPr>
                        <a:xfrm>
                          <a:off x="0" y="0"/>
                          <a:ext cx="809625"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E38A" id="Right Arrow 21" o:spid="_x0000_s1026" type="#_x0000_t13" style="position:absolute;margin-left:-29.25pt;margin-top:13.05pt;width:63.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" adj="16772" fillcolor="#8b6496 [3204]" strokecolor="#44314a [1604]" strokeweight="3.75pt"/>
            </w:pict>
          </mc:Fallback>
        </mc:AlternateContent>
      </w:r>
    </w:p>
    <w:p w14:paraId="5F2C55E3" w14:textId="4172664E" w:rsidR="001F5346" w:rsidRPr="004707A5" w:rsidRDefault="001F5346" w:rsidP="001C599C">
      <w:pPr>
        <w:pStyle w:val="DHHSbody"/>
        <w:spacing w:after="0" w:line="240" w:lineRule="auto"/>
        <w:ind w:firstLine="720"/>
        <w:jc w:val="both"/>
        <w:rPr>
          <w:rFonts w:cs="Arial"/>
          <w:sz w:val="21"/>
          <w:szCs w:val="21"/>
        </w:rPr>
      </w:pPr>
      <w:r w:rsidRPr="0053639E">
        <w:rPr>
          <w:rFonts w:ascii="Calibri" w:hAnsi="Calibri" w:cs="Calibri"/>
          <w:sz w:val="22"/>
          <w:szCs w:val="19"/>
        </w:rPr>
        <w:t>Signed: _______________________________</w:t>
      </w:r>
      <w:r w:rsidR="001C599C">
        <w:rPr>
          <w:rFonts w:ascii="Calibri" w:hAnsi="Calibri" w:cs="Calibri"/>
          <w:sz w:val="22"/>
          <w:szCs w:val="19"/>
        </w:rPr>
        <w:t>_____</w:t>
      </w:r>
      <w:r w:rsidRPr="0053639E">
        <w:rPr>
          <w:rFonts w:ascii="Calibri" w:hAnsi="Calibri" w:cs="Calibri"/>
          <w:sz w:val="22"/>
          <w:szCs w:val="19"/>
        </w:rPr>
        <w:tab/>
        <w:t>Date: _______</w:t>
      </w:r>
      <w:r w:rsidR="001C599C">
        <w:rPr>
          <w:rFonts w:ascii="Calibri" w:hAnsi="Calibri" w:cs="Calibri"/>
          <w:sz w:val="22"/>
          <w:szCs w:val="19"/>
        </w:rPr>
        <w:t>_____________</w:t>
      </w:r>
      <w:r w:rsidRPr="0053639E">
        <w:rPr>
          <w:rFonts w:ascii="Calibri" w:hAnsi="Calibri" w:cs="Calibri"/>
          <w:sz w:val="22"/>
          <w:szCs w:val="19"/>
        </w:rPr>
        <w:t>___</w:t>
      </w:r>
    </w:p>
    <w:sectPr w:rsidR="001F5346" w:rsidRPr="004707A5" w:rsidSect="00F73F3A">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E0E12" w14:textId="77777777" w:rsidR="00AF55D1" w:rsidRDefault="00AF55D1">
      <w:pPr>
        <w:spacing w:line="240" w:lineRule="auto"/>
      </w:pPr>
      <w:r>
        <w:separator/>
      </w:r>
    </w:p>
  </w:endnote>
  <w:endnote w:type="continuationSeparator" w:id="0">
    <w:p w14:paraId="2B2ED89B" w14:textId="77777777" w:rsidR="00AF55D1" w:rsidRDefault="00AF55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ヒラギノ角ゴ Pro W3">
    <w:altName w:val="MS Gothic"/>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568883"/>
      <w:docPartObj>
        <w:docPartGallery w:val="Page Numbers (Bottom of Page)"/>
        <w:docPartUnique/>
      </w:docPartObj>
    </w:sdtPr>
    <w:sdtEndPr>
      <w:rPr>
        <w:color w:val="7F7F7F" w:themeColor="background1" w:themeShade="7F"/>
        <w:spacing w:val="60"/>
      </w:rPr>
    </w:sdtEndPr>
    <w:sdtContent>
      <w:p w14:paraId="035AA220" w14:textId="6220D9C0" w:rsidR="00C1082C" w:rsidRDefault="00C1082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E6083" w:rsidRPr="003E6083">
          <w:rPr>
            <w:b/>
            <w:bCs/>
            <w:noProof/>
          </w:rPr>
          <w:t>4</w:t>
        </w:r>
        <w:r>
          <w:rPr>
            <w:b/>
            <w:bCs/>
            <w:noProof/>
          </w:rPr>
          <w:fldChar w:fldCharType="end"/>
        </w:r>
        <w:r>
          <w:rPr>
            <w:b/>
            <w:bCs/>
          </w:rPr>
          <w:t xml:space="preserve"> | </w:t>
        </w:r>
        <w:r>
          <w:rPr>
            <w:color w:val="7F7F7F" w:themeColor="background1" w:themeShade="7F"/>
            <w:spacing w:val="60"/>
          </w:rPr>
          <w:t>Page</w:t>
        </w:r>
      </w:p>
    </w:sdtContent>
  </w:sdt>
  <w:p w14:paraId="0B4B7CFD" w14:textId="77777777" w:rsidR="00C1082C" w:rsidRDefault="00C10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A0D97" w14:textId="77777777" w:rsidR="00AF55D1" w:rsidRDefault="00AF55D1">
      <w:pPr>
        <w:spacing w:line="240" w:lineRule="auto"/>
      </w:pPr>
      <w:r>
        <w:separator/>
      </w:r>
    </w:p>
  </w:footnote>
  <w:footnote w:type="continuationSeparator" w:id="0">
    <w:p w14:paraId="52AE4BBF" w14:textId="77777777" w:rsidR="00AF55D1" w:rsidRDefault="00AF55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F4DC" w14:textId="5319588B" w:rsidR="00C1082C" w:rsidRDefault="001C599C" w:rsidP="00DF6B18">
    <w:pPr>
      <w:pStyle w:val="Header"/>
    </w:pPr>
    <w:r>
      <w:t xml:space="preserve">St </w:t>
    </w:r>
    <w:r w:rsidR="00D12C51">
      <w:t>Joseph</w:t>
    </w:r>
    <w:r>
      <w:t xml:space="preserve">’s Primary School </w:t>
    </w:r>
    <w:r w:rsidR="00D12C51">
      <w:t>Hopetoun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75pt;height:7.75pt" o:bullet="t">
        <v:imagedata r:id="rId1" o:title="Word Work File L_50182339"/>
      </v:shape>
    </w:pict>
  </w:numPicBullet>
  <w:abstractNum w:abstractNumId="0" w15:restartNumberingAfterBreak="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04705"/>
    <w:multiLevelType w:val="multilevel"/>
    <w:tmpl w:val="7B42F792"/>
    <w:lvl w:ilvl="0">
      <w:start w:val="1"/>
      <w:numFmt w:val="bullet"/>
      <w:lvlText w:val=""/>
      <w:lvlJc w:val="left"/>
      <w:pPr>
        <w:ind w:left="720" w:hanging="720"/>
      </w:pPr>
      <w:rPr>
        <w:rFonts w:ascii="Wingdings" w:hAnsi="Wingdings" w:hint="default"/>
      </w:rPr>
    </w:lvl>
    <w:lvl w:ilvl="1">
      <w:start w:val="1"/>
      <w:numFmt w:val="bullet"/>
      <w:lvlText w:val=""/>
      <w:lvlJc w:val="left"/>
      <w:pPr>
        <w:ind w:left="1440" w:hanging="72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9CD3EF5"/>
    <w:multiLevelType w:val="hybridMultilevel"/>
    <w:tmpl w:val="1556F53C"/>
    <w:lvl w:ilvl="0" w:tplc="4B0EDB42">
      <w:start w:val="1"/>
      <w:numFmt w:val="bullet"/>
      <w:lvlText w:val="»"/>
      <w:lvlJc w:val="left"/>
      <w:pPr>
        <w:ind w:left="720" w:hanging="360"/>
      </w:pPr>
      <w:rPr>
        <w:rFonts w:ascii="Arial Narrow" w:hAnsi="Arial Narrow" w:hint="default"/>
        <w:color w:val="auto"/>
        <w:sz w:val="20"/>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3B56C3"/>
    <w:multiLevelType w:val="hybridMultilevel"/>
    <w:tmpl w:val="7F7AEFFA"/>
    <w:lvl w:ilvl="0" w:tplc="4B0EDB42">
      <w:start w:val="1"/>
      <w:numFmt w:val="bullet"/>
      <w:lvlText w:val="»"/>
      <w:lvlJc w:val="left"/>
      <w:pPr>
        <w:ind w:left="720" w:hanging="360"/>
      </w:pPr>
      <w:rPr>
        <w:rFonts w:ascii="Arial Narrow" w:hAnsi="Arial Narrow" w:hint="default"/>
        <w:color w:val="auto"/>
        <w:sz w:val="20"/>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91B2019"/>
    <w:multiLevelType w:val="hybridMultilevel"/>
    <w:tmpl w:val="1422C3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01195"/>
    <w:multiLevelType w:val="hybridMultilevel"/>
    <w:tmpl w:val="5AB42C9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ambri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mbri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mbria"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CA77B6"/>
    <w:multiLevelType w:val="hybridMultilevel"/>
    <w:tmpl w:val="A8DA50FC"/>
    <w:lvl w:ilvl="0" w:tplc="4B0EDB42">
      <w:start w:val="1"/>
      <w:numFmt w:val="bullet"/>
      <w:lvlText w:val="»"/>
      <w:lvlJc w:val="left"/>
      <w:pPr>
        <w:ind w:left="720" w:hanging="360"/>
      </w:pPr>
      <w:rPr>
        <w:rFonts w:ascii="Arial Narrow" w:hAnsi="Arial Narrow" w:hint="default"/>
        <w:color w:val="auto"/>
        <w:sz w:val="20"/>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42291"/>
    <w:multiLevelType w:val="hybridMultilevel"/>
    <w:tmpl w:val="F0A0AD5E"/>
    <w:lvl w:ilvl="0" w:tplc="026AE45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7C336A"/>
    <w:multiLevelType w:val="hybridMultilevel"/>
    <w:tmpl w:val="CD967C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A3175"/>
    <w:multiLevelType w:val="hybridMultilevel"/>
    <w:tmpl w:val="04E2D2C4"/>
    <w:lvl w:ilvl="0" w:tplc="A0E88AB2">
      <w:start w:val="1"/>
      <w:numFmt w:val="bullet"/>
      <w:lvlText w:val="»"/>
      <w:lvlJc w:val="left"/>
      <w:pPr>
        <w:ind w:left="720" w:hanging="360"/>
      </w:pPr>
      <w:rPr>
        <w:rFonts w:ascii="Arial Narrow" w:hAnsi="Arial Narrow" w:hint="default"/>
        <w:sz w:val="22"/>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326EE7"/>
    <w:multiLevelType w:val="hybridMultilevel"/>
    <w:tmpl w:val="E156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A45F2B"/>
    <w:multiLevelType w:val="hybridMultilevel"/>
    <w:tmpl w:val="21225C24"/>
    <w:lvl w:ilvl="0" w:tplc="4B0EDB42">
      <w:start w:val="1"/>
      <w:numFmt w:val="bullet"/>
      <w:lvlText w:val="»"/>
      <w:lvlJc w:val="left"/>
      <w:pPr>
        <w:ind w:left="720" w:hanging="360"/>
      </w:pPr>
      <w:rPr>
        <w:rFonts w:ascii="Arial Narrow" w:hAnsi="Arial Narrow" w:hint="default"/>
        <w:color w:val="auto"/>
        <w:sz w:val="20"/>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3B15367"/>
    <w:multiLevelType w:val="hybridMultilevel"/>
    <w:tmpl w:val="B04CE9B4"/>
    <w:lvl w:ilvl="0" w:tplc="A0E88AB2">
      <w:start w:val="1"/>
      <w:numFmt w:val="bullet"/>
      <w:lvlText w:val="»"/>
      <w:lvlJc w:val="left"/>
      <w:pPr>
        <w:ind w:left="720" w:hanging="360"/>
      </w:pPr>
      <w:rPr>
        <w:rFonts w:ascii="Arial Narrow" w:hAnsi="Arial Narrow" w:hint="default"/>
        <w:sz w:val="22"/>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1A4AC3"/>
    <w:multiLevelType w:val="hybridMultilevel"/>
    <w:tmpl w:val="BAE6A3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D366E"/>
    <w:multiLevelType w:val="hybridMultilevel"/>
    <w:tmpl w:val="CC82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A60D3"/>
    <w:multiLevelType w:val="hybridMultilevel"/>
    <w:tmpl w:val="6FBCFC80"/>
    <w:lvl w:ilvl="0" w:tplc="80C698C4">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7D70E8"/>
    <w:multiLevelType w:val="hybridMultilevel"/>
    <w:tmpl w:val="9FFE76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034E4D"/>
    <w:multiLevelType w:val="hybridMultilevel"/>
    <w:tmpl w:val="593CEBF0"/>
    <w:lvl w:ilvl="0" w:tplc="80C698C4">
      <w:start w:val="1"/>
      <w:numFmt w:val="bullet"/>
      <w:lvlText w:val="»"/>
      <w:lvlJc w:val="left"/>
      <w:pPr>
        <w:tabs>
          <w:tab w:val="num" w:pos="792"/>
        </w:tabs>
        <w:ind w:left="792" w:hanging="792"/>
      </w:pPr>
      <w:rPr>
        <w:rFonts w:ascii="Arial Narrow" w:hAnsi="Arial Narro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EF21F4"/>
    <w:multiLevelType w:val="hybridMultilevel"/>
    <w:tmpl w:val="A664CF62"/>
    <w:lvl w:ilvl="0" w:tplc="80C698C4">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3544372">
    <w:abstractNumId w:val="9"/>
  </w:num>
  <w:num w:numId="2" w16cid:durableId="1067412321">
    <w:abstractNumId w:val="7"/>
  </w:num>
  <w:num w:numId="3" w16cid:durableId="1051077290">
    <w:abstractNumId w:val="6"/>
  </w:num>
  <w:num w:numId="4" w16cid:durableId="953439593">
    <w:abstractNumId w:val="5"/>
  </w:num>
  <w:num w:numId="5" w16cid:durableId="43911608">
    <w:abstractNumId w:val="4"/>
  </w:num>
  <w:num w:numId="6" w16cid:durableId="1399867355">
    <w:abstractNumId w:val="8"/>
  </w:num>
  <w:num w:numId="7" w16cid:durableId="1627588061">
    <w:abstractNumId w:val="3"/>
  </w:num>
  <w:num w:numId="8" w16cid:durableId="1142578531">
    <w:abstractNumId w:val="2"/>
  </w:num>
  <w:num w:numId="9" w16cid:durableId="1233199159">
    <w:abstractNumId w:val="1"/>
  </w:num>
  <w:num w:numId="10" w16cid:durableId="1486050968">
    <w:abstractNumId w:val="0"/>
  </w:num>
  <w:num w:numId="11" w16cid:durableId="337856149">
    <w:abstractNumId w:val="23"/>
  </w:num>
  <w:num w:numId="12" w16cid:durableId="784663431">
    <w:abstractNumId w:val="19"/>
  </w:num>
  <w:num w:numId="13" w16cid:durableId="223178768">
    <w:abstractNumId w:val="10"/>
  </w:num>
  <w:num w:numId="14" w16cid:durableId="1857379168">
    <w:abstractNumId w:val="17"/>
  </w:num>
  <w:num w:numId="15" w16cid:durableId="218825801">
    <w:abstractNumId w:val="25"/>
  </w:num>
  <w:num w:numId="16" w16cid:durableId="222454114">
    <w:abstractNumId w:val="22"/>
  </w:num>
  <w:num w:numId="17" w16cid:durableId="386337167">
    <w:abstractNumId w:val="13"/>
  </w:num>
  <w:num w:numId="18" w16cid:durableId="698358807">
    <w:abstractNumId w:val="26"/>
  </w:num>
  <w:num w:numId="19" w16cid:durableId="885141841">
    <w:abstractNumId w:val="12"/>
  </w:num>
  <w:num w:numId="20" w16cid:durableId="1647733917">
    <w:abstractNumId w:val="20"/>
  </w:num>
  <w:num w:numId="21" w16cid:durableId="1720477399">
    <w:abstractNumId w:val="27"/>
  </w:num>
  <w:num w:numId="22" w16cid:durableId="733550650">
    <w:abstractNumId w:val="21"/>
  </w:num>
  <w:num w:numId="23" w16cid:durableId="300964268">
    <w:abstractNumId w:val="18"/>
  </w:num>
  <w:num w:numId="24" w16cid:durableId="1661499119">
    <w:abstractNumId w:val="15"/>
  </w:num>
  <w:num w:numId="25" w16cid:durableId="1500392464">
    <w:abstractNumId w:val="24"/>
  </w:num>
  <w:num w:numId="26" w16cid:durableId="444932122">
    <w:abstractNumId w:val="11"/>
  </w:num>
  <w:num w:numId="27" w16cid:durableId="1006519264">
    <w:abstractNumId w:val="14"/>
  </w:num>
  <w:num w:numId="28" w16cid:durableId="11997794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88616E"/>
    <w:rsid w:val="00010DDE"/>
    <w:rsid w:val="00043D94"/>
    <w:rsid w:val="00074600"/>
    <w:rsid w:val="000F13F6"/>
    <w:rsid w:val="000F2A1F"/>
    <w:rsid w:val="00126EC4"/>
    <w:rsid w:val="00157083"/>
    <w:rsid w:val="0018657C"/>
    <w:rsid w:val="001872C1"/>
    <w:rsid w:val="001C599C"/>
    <w:rsid w:val="001F5346"/>
    <w:rsid w:val="002739C9"/>
    <w:rsid w:val="00293DC8"/>
    <w:rsid w:val="002E3D15"/>
    <w:rsid w:val="00340B23"/>
    <w:rsid w:val="003E6083"/>
    <w:rsid w:val="00427C8F"/>
    <w:rsid w:val="0044176D"/>
    <w:rsid w:val="004707A5"/>
    <w:rsid w:val="00525089"/>
    <w:rsid w:val="0058111D"/>
    <w:rsid w:val="005C10B7"/>
    <w:rsid w:val="005D7241"/>
    <w:rsid w:val="005E191E"/>
    <w:rsid w:val="00604A13"/>
    <w:rsid w:val="00611AA5"/>
    <w:rsid w:val="0061644F"/>
    <w:rsid w:val="006850FB"/>
    <w:rsid w:val="006A0ED3"/>
    <w:rsid w:val="006B3D1F"/>
    <w:rsid w:val="006C30F4"/>
    <w:rsid w:val="0070531D"/>
    <w:rsid w:val="00715032"/>
    <w:rsid w:val="00726A4B"/>
    <w:rsid w:val="00734B36"/>
    <w:rsid w:val="0075663F"/>
    <w:rsid w:val="00764A74"/>
    <w:rsid w:val="00775B4A"/>
    <w:rsid w:val="007F0EDC"/>
    <w:rsid w:val="00804185"/>
    <w:rsid w:val="00814977"/>
    <w:rsid w:val="00831DE4"/>
    <w:rsid w:val="00831F08"/>
    <w:rsid w:val="00872DD8"/>
    <w:rsid w:val="0088616E"/>
    <w:rsid w:val="00897588"/>
    <w:rsid w:val="008A537D"/>
    <w:rsid w:val="008B0E6D"/>
    <w:rsid w:val="008C6640"/>
    <w:rsid w:val="008F3EFC"/>
    <w:rsid w:val="009102C2"/>
    <w:rsid w:val="0091748A"/>
    <w:rsid w:val="00947427"/>
    <w:rsid w:val="009A66B6"/>
    <w:rsid w:val="009C22A5"/>
    <w:rsid w:val="009C44BD"/>
    <w:rsid w:val="009C4AB2"/>
    <w:rsid w:val="009D1BBD"/>
    <w:rsid w:val="00A17473"/>
    <w:rsid w:val="00A57329"/>
    <w:rsid w:val="00A70013"/>
    <w:rsid w:val="00AB0C4E"/>
    <w:rsid w:val="00AF227E"/>
    <w:rsid w:val="00AF55D1"/>
    <w:rsid w:val="00B403EC"/>
    <w:rsid w:val="00B50553"/>
    <w:rsid w:val="00B773F9"/>
    <w:rsid w:val="00C1082C"/>
    <w:rsid w:val="00C112E9"/>
    <w:rsid w:val="00C73F11"/>
    <w:rsid w:val="00D11CC4"/>
    <w:rsid w:val="00D12C51"/>
    <w:rsid w:val="00D80B43"/>
    <w:rsid w:val="00DF6B18"/>
    <w:rsid w:val="00E00C8F"/>
    <w:rsid w:val="00E04B6F"/>
    <w:rsid w:val="00E1070D"/>
    <w:rsid w:val="00EE706B"/>
    <w:rsid w:val="00F33B98"/>
    <w:rsid w:val="00F73F3A"/>
    <w:rsid w:val="00FB5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937CBCE"/>
  <w15:docId w15:val="{8ABF1278-57FC-4384-8683-9D3F08B9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uiPriority w:val="10"/>
    <w:qFormat/>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uiPriority w:val="10"/>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iPriority w:val="99"/>
    <w:unhideWhenUsed/>
    <w:rsid w:val="000F13F6"/>
    <w:pPr>
      <w:tabs>
        <w:tab w:val="center" w:pos="4680"/>
        <w:tab w:val="right" w:pos="9360"/>
      </w:tabs>
      <w:spacing w:line="240" w:lineRule="auto"/>
    </w:pPr>
  </w:style>
  <w:style w:type="character" w:customStyle="1" w:styleId="FooterChar">
    <w:name w:val="Footer Char"/>
    <w:basedOn w:val="DefaultParagraphFont"/>
    <w:link w:val="Footer"/>
    <w:uiPriority w:val="99"/>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F13F6"/>
    <w:pPr>
      <w:spacing w:after="100"/>
    </w:pPr>
  </w:style>
  <w:style w:type="paragraph" w:styleId="TOC2">
    <w:name w:val="toc 2"/>
    <w:basedOn w:val="Normal"/>
    <w:next w:val="Normal"/>
    <w:autoRedefine/>
    <w:uiPriority w:val="39"/>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uiPriority w:val="39"/>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EE706B"/>
    <w:rPr>
      <w:color w:val="144664" w:themeColor="hyperlink"/>
      <w:u w:val="single"/>
    </w:rPr>
  </w:style>
  <w:style w:type="character" w:styleId="FollowedHyperlink">
    <w:name w:val="FollowedHyperlink"/>
    <w:basedOn w:val="DefaultParagraphFont"/>
    <w:uiPriority w:val="99"/>
    <w:semiHidden/>
    <w:unhideWhenUsed/>
    <w:rsid w:val="00EE706B"/>
    <w:rPr>
      <w:color w:val="BB8E2F" w:themeColor="followedHyperlink"/>
      <w:u w:val="single"/>
    </w:rPr>
  </w:style>
  <w:style w:type="paragraph" w:customStyle="1" w:styleId="TableText">
    <w:name w:val="Table Text"/>
    <w:basedOn w:val="Normal"/>
    <w:link w:val="TableTextChar"/>
    <w:uiPriority w:val="99"/>
    <w:qFormat/>
    <w:rsid w:val="00897588"/>
    <w:pPr>
      <w:tabs>
        <w:tab w:val="left" w:pos="1418"/>
      </w:tabs>
      <w:spacing w:before="40" w:after="40" w:line="240" w:lineRule="auto"/>
      <w:ind w:left="187" w:right="170"/>
    </w:pPr>
    <w:rPr>
      <w:rFonts w:ascii="Calibri" w:eastAsia="Times New Roman" w:hAnsi="Calibri" w:cs="Tahoma"/>
      <w:color w:val="2C3B45"/>
      <w:spacing w:val="0"/>
      <w:sz w:val="22"/>
      <w:szCs w:val="20"/>
      <w:lang w:val="en-AU" w:eastAsia="en-AU"/>
    </w:rPr>
  </w:style>
  <w:style w:type="character" w:customStyle="1" w:styleId="TableTextChar">
    <w:name w:val="Table Text Char"/>
    <w:basedOn w:val="DefaultParagraphFont"/>
    <w:link w:val="TableText"/>
    <w:uiPriority w:val="99"/>
    <w:rsid w:val="00897588"/>
    <w:rPr>
      <w:rFonts w:ascii="Calibri" w:eastAsia="Times New Roman" w:hAnsi="Calibri" w:cs="Tahoma"/>
      <w:color w:val="2C3B45"/>
      <w:szCs w:val="20"/>
      <w:lang w:val="en-AU" w:eastAsia="en-AU"/>
    </w:rPr>
  </w:style>
  <w:style w:type="paragraph" w:customStyle="1" w:styleId="DHHSbody">
    <w:name w:val="DHHS body"/>
    <w:qFormat/>
    <w:rsid w:val="002E3D15"/>
    <w:pPr>
      <w:spacing w:after="120" w:line="270" w:lineRule="atLeast"/>
    </w:pPr>
    <w:rPr>
      <w:rFonts w:ascii="Arial" w:eastAsia="Times" w:hAnsi="Arial"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158">
      <w:bodyDiv w:val="1"/>
      <w:marLeft w:val="0"/>
      <w:marRight w:val="0"/>
      <w:marTop w:val="0"/>
      <w:marBottom w:val="0"/>
      <w:divBdr>
        <w:top w:val="none" w:sz="0" w:space="0" w:color="auto"/>
        <w:left w:val="none" w:sz="0" w:space="0" w:color="auto"/>
        <w:bottom w:val="none" w:sz="0" w:space="0" w:color="auto"/>
        <w:right w:val="none" w:sz="0" w:space="0" w:color="auto"/>
      </w:divBdr>
      <w:divsChild>
        <w:div w:id="1724331192">
          <w:marLeft w:val="0"/>
          <w:marRight w:val="0"/>
          <w:marTop w:val="0"/>
          <w:marBottom w:val="0"/>
          <w:divBdr>
            <w:top w:val="none" w:sz="0" w:space="0" w:color="auto"/>
            <w:left w:val="none" w:sz="0" w:space="0" w:color="auto"/>
            <w:bottom w:val="none" w:sz="0" w:space="0" w:color="auto"/>
            <w:right w:val="none" w:sz="0" w:space="0" w:color="auto"/>
          </w:divBdr>
        </w:div>
      </w:divsChild>
    </w:div>
    <w:div w:id="40523999">
      <w:bodyDiv w:val="1"/>
      <w:marLeft w:val="0"/>
      <w:marRight w:val="0"/>
      <w:marTop w:val="0"/>
      <w:marBottom w:val="0"/>
      <w:divBdr>
        <w:top w:val="none" w:sz="0" w:space="0" w:color="auto"/>
        <w:left w:val="none" w:sz="0" w:space="0" w:color="auto"/>
        <w:bottom w:val="none" w:sz="0" w:space="0" w:color="auto"/>
        <w:right w:val="none" w:sz="0" w:space="0" w:color="auto"/>
      </w:divBdr>
      <w:divsChild>
        <w:div w:id="406196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jhopetoun.catholic.edu.au/uploads/8/9/4/9/8949668/dobcel-occupational-health-and-safety-policy-24-feb-2021.pdf" TargetMode="External"/><Relationship Id="rId7" Type="http://schemas.openxmlformats.org/officeDocument/2006/relationships/endnotes" Target="endnotes.xml"/><Relationship Id="rId12" Type="http://schemas.openxmlformats.org/officeDocument/2006/relationships/hyperlink" Target="http://classic.austlii.edu.au/au/legis/vic/consol_reg/ohasr2017382/" TargetMode="External"/><Relationship Id="rId17" Type="http://schemas.openxmlformats.org/officeDocument/2006/relationships/image" Target="media/image7.jpg"/><Relationship Id="rId25" Type="http://schemas.openxmlformats.org/officeDocument/2006/relationships/hyperlink" Target="http://classic.austlii.edu.au/au/legis/vic/consol_reg/ohasr201738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5.austlii.edu.au/au/legis/vic/consol_act/ohasa2004273/" TargetMode="External"/><Relationship Id="rId24" Type="http://schemas.openxmlformats.org/officeDocument/2006/relationships/hyperlink" Target="file:///Volumes/DWOOD/Contractor%20Management/STAWELL%20-%2018222%20St%20Patricks%20Primary%20School%20Stawell%20Division%205%20Report%20(1).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8.austlii.edu.au/cgi-bin/viewdoc/au/legis/vic/consol_act/ta198773/s5rb.html" TargetMode="External"/><Relationship Id="rId28" Type="http://schemas.openxmlformats.org/officeDocument/2006/relationships/hyperlink" Target="http://www5.austlii.edu.au/au/legis/vic/consol_act/ohasa2004273/" TargetMode="External"/><Relationship Id="rId10" Type="http://schemas.openxmlformats.org/officeDocument/2006/relationships/hyperlink" Target="https://www.worksafe.vic.gov.au/report-confirmed-positive-case-covid-19"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usiness.vic.gov.au/disputes-disasters-and-succession-planning/covid-safe-business/covid-safe-plan?gclid=CjwKCAjwkJj6BRA-EiwA0ZVPVgExtwfpeX8MEfU3D8XPpzMW1tB3zG_UqbjR4BD3h-284mXUkzE1sBoC6VcQAvD_BwE" TargetMode="External"/><Relationship Id="rId14" Type="http://schemas.openxmlformats.org/officeDocument/2006/relationships/image" Target="media/image4.jpg"/><Relationship Id="rId22" Type="http://schemas.openxmlformats.org/officeDocument/2006/relationships/hyperlink" Target="http://www.sjhopetoun.catholic.edu.au/uploads/8/9/4/9/8949668/st_josephs_hopetoun_child_safety_policy_february_2021_1.pdf" TargetMode="External"/><Relationship Id="rId27" Type="http://schemas.openxmlformats.org/officeDocument/2006/relationships/hyperlink" Target="http://classic.austlii.edu.au/au/legis/vic/consol_reg/ohasr2017382/" TargetMode="External"/><Relationship Id="rId30" Type="http://schemas.openxmlformats.org/officeDocument/2006/relationships/footer" Target="footer1.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74D888F696B94390E7CAC94C573007"/>
        <w:category>
          <w:name w:val="General"/>
          <w:gallery w:val="placeholder"/>
        </w:category>
        <w:types>
          <w:type w:val="bbPlcHdr"/>
        </w:types>
        <w:behaviors>
          <w:behavior w:val="content"/>
        </w:behaviors>
        <w:guid w:val="{BC85EE6A-56D6-7242-8001-ACBC4D170D9C}"/>
      </w:docPartPr>
      <w:docPartBody>
        <w:p w:rsidR="00B5560E" w:rsidRDefault="00B5560E">
          <w:pPr>
            <w:pStyle w:val="5874D888F696B94390E7CAC94C573007"/>
          </w:pPr>
          <w:r>
            <w:t>Lorem Ipsum</w:t>
          </w:r>
        </w:p>
      </w:docPartBody>
    </w:docPart>
    <w:docPart>
      <w:docPartPr>
        <w:name w:val="0BC00B4064670B42BE035AEBDAF2AD69"/>
        <w:category>
          <w:name w:val="General"/>
          <w:gallery w:val="placeholder"/>
        </w:category>
        <w:types>
          <w:type w:val="bbPlcHdr"/>
        </w:types>
        <w:behaviors>
          <w:behavior w:val="content"/>
        </w:behaviors>
        <w:guid w:val="{0DDE7629-3B63-9A4C-91A7-0E9B6D558421}"/>
      </w:docPartPr>
      <w:docPartBody>
        <w:p w:rsidR="00B5560E" w:rsidRDefault="00B5560E">
          <w:pPr>
            <w:pStyle w:val="0BC00B4064670B42BE035AEBDAF2AD69"/>
          </w:pPr>
          <w:r>
            <w:t>Praesent Tempor</w:t>
          </w:r>
        </w:p>
      </w:docPartBody>
    </w:docPart>
    <w:docPart>
      <w:docPartPr>
        <w:name w:val="9E1EB1E29815A447A0D52DCF8A154532"/>
        <w:category>
          <w:name w:val="General"/>
          <w:gallery w:val="placeholder"/>
        </w:category>
        <w:types>
          <w:type w:val="bbPlcHdr"/>
        </w:types>
        <w:behaviors>
          <w:behavior w:val="content"/>
        </w:behaviors>
        <w:guid w:val="{7C2D0249-4F33-D54B-86F0-C9E99CAFBA77}"/>
      </w:docPartPr>
      <w:docPartBody>
        <w:p w:rsidR="00B5560E" w:rsidRDefault="00B5560E">
          <w:pPr>
            <w:pStyle w:val="9E1EB1E29815A447A0D52DCF8A154532"/>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docPartBody>
    </w:docPart>
    <w:docPart>
      <w:docPartPr>
        <w:name w:val="6AA148DC1FC5C546B4794291C67E4E76"/>
        <w:category>
          <w:name w:val="General"/>
          <w:gallery w:val="placeholder"/>
        </w:category>
        <w:types>
          <w:type w:val="bbPlcHdr"/>
        </w:types>
        <w:behaviors>
          <w:behavior w:val="content"/>
        </w:behaviors>
        <w:guid w:val="{F391E62C-4E46-6047-BDB7-654F86FE5B3F}"/>
      </w:docPartPr>
      <w:docPartBody>
        <w:p w:rsidR="00B5560E" w:rsidRDefault="00B5560E">
          <w:pPr>
            <w:pStyle w:val="6AA148DC1FC5C546B4794291C67E4E76"/>
          </w:pPr>
          <w:r>
            <w:t>Suspendisse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ヒラギノ角ゴ Pro W3">
    <w:altName w:val="MS Gothic"/>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560E"/>
    <w:rsid w:val="000737AE"/>
    <w:rsid w:val="004D67E2"/>
    <w:rsid w:val="00B5560E"/>
    <w:rsid w:val="00E327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74D888F696B94390E7CAC94C573007">
    <w:name w:val="5874D888F696B94390E7CAC94C573007"/>
  </w:style>
  <w:style w:type="paragraph" w:customStyle="1" w:styleId="0BC00B4064670B42BE035AEBDAF2AD69">
    <w:name w:val="0BC00B4064670B42BE035AEBDAF2AD69"/>
  </w:style>
  <w:style w:type="paragraph" w:customStyle="1" w:styleId="9E1EB1E29815A447A0D52DCF8A154532">
    <w:name w:val="9E1EB1E29815A447A0D52DCF8A154532"/>
  </w:style>
  <w:style w:type="paragraph" w:customStyle="1" w:styleId="6AA148DC1FC5C546B4794291C67E4E76">
    <w:name w:val="6AA148DC1FC5C546B4794291C67E4E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Resonance Proposal">
      <a:dk1>
        <a:sysClr val="windowText" lastClr="000000"/>
      </a:dk1>
      <a:lt1>
        <a:sysClr val="window" lastClr="FFFFFF"/>
      </a:lt1>
      <a:dk2>
        <a:srgbClr val="34345A"/>
      </a:dk2>
      <a:lt2>
        <a:srgbClr val="9C9697"/>
      </a:lt2>
      <a:accent1>
        <a:srgbClr val="8B6496"/>
      </a:accent1>
      <a:accent2>
        <a:srgbClr val="7373AE"/>
      </a:accent2>
      <a:accent3>
        <a:srgbClr val="9F381B"/>
      </a:accent3>
      <a:accent4>
        <a:srgbClr val="008683"/>
      </a:accent4>
      <a:accent5>
        <a:srgbClr val="CC7B1D"/>
      </a:accent5>
      <a:accent6>
        <a:srgbClr val="50360B"/>
      </a:accent6>
      <a:hlink>
        <a:srgbClr val="144664"/>
      </a:hlink>
      <a:folHlink>
        <a:srgbClr val="BB8E2F"/>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34E87-B831-4D53-A46F-E3F20331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5104</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Wood</dc:creator>
  <cp:keywords/>
  <dc:description/>
  <cp:lastModifiedBy>Donna Wood</cp:lastModifiedBy>
  <cp:revision>5</cp:revision>
  <cp:lastPrinted>2020-08-31T01:19:00Z</cp:lastPrinted>
  <dcterms:created xsi:type="dcterms:W3CDTF">2022-04-26T03:17:00Z</dcterms:created>
  <dcterms:modified xsi:type="dcterms:W3CDTF">2022-04-26T03:33:00Z</dcterms:modified>
  <cp:category/>
</cp:coreProperties>
</file>